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69EA6" w14:textId="77777777" w:rsidR="00CE75C0" w:rsidRPr="00CE75C0" w:rsidRDefault="00CE75C0" w:rsidP="00CE75C0">
      <w:pPr>
        <w:spacing w:after="0" w:line="240" w:lineRule="auto"/>
        <w:jc w:val="center"/>
        <w:rPr>
          <w:rFonts w:ascii="Times New Roman" w:eastAsiaTheme="minorHAnsi" w:hAnsi="Times New Roman"/>
          <w:b/>
          <w:bCs/>
          <w:sz w:val="28"/>
          <w:szCs w:val="28"/>
        </w:rPr>
      </w:pPr>
      <w:r w:rsidRPr="00CE75C0">
        <w:rPr>
          <w:rFonts w:asciiTheme="minorHAnsi" w:eastAsiaTheme="minorHAnsi" w:hAnsiTheme="minorHAnsi" w:cstheme="minorBidi"/>
          <w:b/>
          <w:bCs/>
          <w:noProof/>
        </w:rPr>
        <w:drawing>
          <wp:anchor distT="0" distB="0" distL="114300" distR="114300" simplePos="0" relativeHeight="251659264" behindDoc="0" locked="0" layoutInCell="0" allowOverlap="1" wp14:anchorId="0D6E3812" wp14:editId="5869C522">
            <wp:simplePos x="0" y="0"/>
            <wp:positionH relativeFrom="column">
              <wp:posOffset>459105</wp:posOffset>
            </wp:positionH>
            <wp:positionV relativeFrom="paragraph">
              <wp:posOffset>5715</wp:posOffset>
            </wp:positionV>
            <wp:extent cx="904875" cy="867455"/>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867455"/>
                    </a:xfrm>
                    <a:prstGeom prst="rect">
                      <a:avLst/>
                    </a:prstGeom>
                    <a:noFill/>
                  </pic:spPr>
                </pic:pic>
              </a:graphicData>
            </a:graphic>
            <wp14:sizeRelH relativeFrom="page">
              <wp14:pctWidth>0</wp14:pctWidth>
            </wp14:sizeRelH>
            <wp14:sizeRelV relativeFrom="page">
              <wp14:pctHeight>0</wp14:pctHeight>
            </wp14:sizeRelV>
          </wp:anchor>
        </w:drawing>
      </w:r>
      <w:r w:rsidRPr="00CE75C0">
        <w:rPr>
          <w:rFonts w:ascii="Times New Roman" w:eastAsiaTheme="minorHAnsi" w:hAnsi="Times New Roman"/>
          <w:b/>
          <w:bCs/>
          <w:sz w:val="28"/>
          <w:szCs w:val="28"/>
        </w:rPr>
        <w:t>Listening Perspectives Study Center</w:t>
      </w:r>
    </w:p>
    <w:p w14:paraId="2C510C11" w14:textId="77777777" w:rsidR="00CE75C0" w:rsidRPr="00CE75C0" w:rsidRDefault="00CE75C0" w:rsidP="00CE75C0">
      <w:pPr>
        <w:spacing w:after="0" w:line="240" w:lineRule="auto"/>
        <w:jc w:val="center"/>
        <w:rPr>
          <w:rFonts w:ascii="Times New Roman" w:eastAsiaTheme="minorHAnsi" w:hAnsi="Times New Roman"/>
        </w:rPr>
      </w:pPr>
      <w:r w:rsidRPr="00CE75C0">
        <w:rPr>
          <w:rFonts w:ascii="Times New Roman" w:eastAsiaTheme="minorHAnsi" w:hAnsi="Times New Roman"/>
        </w:rPr>
        <w:t>1439 East Chapman Avenue,</w:t>
      </w:r>
    </w:p>
    <w:p w14:paraId="3C489FC6" w14:textId="77777777" w:rsidR="00CE75C0" w:rsidRPr="00CE75C0" w:rsidRDefault="00CE75C0" w:rsidP="00CE75C0">
      <w:pPr>
        <w:spacing w:after="0" w:line="240" w:lineRule="auto"/>
        <w:jc w:val="center"/>
        <w:rPr>
          <w:rFonts w:ascii="Times New Roman" w:eastAsiaTheme="minorHAnsi" w:hAnsi="Times New Roman"/>
        </w:rPr>
      </w:pPr>
      <w:r w:rsidRPr="00CE75C0">
        <w:rPr>
          <w:rFonts w:ascii="Times New Roman" w:eastAsiaTheme="minorHAnsi" w:hAnsi="Times New Roman"/>
        </w:rPr>
        <w:t>Orange, CA  92866</w:t>
      </w:r>
    </w:p>
    <w:p w14:paraId="4926403A" w14:textId="77777777" w:rsidR="00CE75C0" w:rsidRPr="00CE75C0" w:rsidRDefault="00CE75C0" w:rsidP="00CE75C0">
      <w:pPr>
        <w:spacing w:after="0" w:line="240" w:lineRule="auto"/>
        <w:jc w:val="center"/>
        <w:rPr>
          <w:rFonts w:ascii="Times New Roman" w:eastAsiaTheme="minorHAnsi" w:hAnsi="Times New Roman"/>
        </w:rPr>
      </w:pPr>
      <w:r w:rsidRPr="00CE75C0">
        <w:rPr>
          <w:rFonts w:ascii="Times New Roman" w:eastAsiaTheme="minorHAnsi" w:hAnsi="Times New Roman"/>
        </w:rPr>
        <w:t>Phone/Fax (714) 633-3933</w:t>
      </w:r>
    </w:p>
    <w:p w14:paraId="5B7ACDFB" w14:textId="77777777" w:rsidR="00CE75C0" w:rsidRPr="00CE75C0" w:rsidRDefault="0031086D" w:rsidP="00CE75C0">
      <w:pPr>
        <w:widowControl w:val="0"/>
        <w:tabs>
          <w:tab w:val="left" w:pos="7920"/>
        </w:tabs>
        <w:autoSpaceDE w:val="0"/>
        <w:autoSpaceDN w:val="0"/>
        <w:adjustRightInd w:val="0"/>
        <w:ind w:left="720" w:right="720" w:firstLine="720"/>
        <w:jc w:val="center"/>
        <w:rPr>
          <w:rFonts w:ascii="Times New Roman" w:eastAsiaTheme="majorEastAsia" w:hAnsi="Times New Roman"/>
          <w:b/>
          <w:color w:val="0563C1" w:themeColor="hyperlink"/>
          <w:sz w:val="24"/>
          <w:szCs w:val="24"/>
          <w:u w:val="single"/>
        </w:rPr>
      </w:pPr>
      <w:hyperlink r:id="rId6" w:history="1">
        <w:r w:rsidR="00CE75C0" w:rsidRPr="00CE75C0">
          <w:rPr>
            <w:rFonts w:ascii="Times New Roman" w:eastAsiaTheme="majorEastAsia" w:hAnsi="Times New Roman"/>
            <w:b/>
            <w:color w:val="0000FF"/>
            <w:sz w:val="24"/>
            <w:szCs w:val="24"/>
            <w:u w:val="single"/>
          </w:rPr>
          <w:t>www.ListeningPerspectives.com</w:t>
        </w:r>
      </w:hyperlink>
    </w:p>
    <w:p w14:paraId="113CF904" w14:textId="77777777" w:rsidR="00CE75C0" w:rsidRPr="00CE75C0" w:rsidRDefault="00CE75C0" w:rsidP="00CE75C0">
      <w:pPr>
        <w:spacing w:after="45"/>
        <w:jc w:val="center"/>
        <w:rPr>
          <w:rFonts w:eastAsia="Times New Roman" w:cs="Arial"/>
          <w:b/>
          <w:bCs/>
          <w:color w:val="FF0000"/>
          <w:sz w:val="40"/>
          <w:szCs w:val="40"/>
        </w:rPr>
      </w:pPr>
      <w:r w:rsidRPr="00CE75C0">
        <w:rPr>
          <w:rFonts w:eastAsia="Times New Roman" w:cs="Arial"/>
          <w:b/>
          <w:bCs/>
          <w:color w:val="FF0000"/>
          <w:sz w:val="40"/>
          <w:szCs w:val="40"/>
        </w:rPr>
        <w:t>Identifying and Treating Early Relational Habits</w:t>
      </w:r>
    </w:p>
    <w:p w14:paraId="6B29D855" w14:textId="77777777" w:rsidR="00CE75C0" w:rsidRPr="00CE75C0" w:rsidRDefault="00CE75C0" w:rsidP="00CE75C0">
      <w:pPr>
        <w:jc w:val="center"/>
        <w:rPr>
          <w:rFonts w:ascii="Times New Roman" w:eastAsia="Times New Roman" w:hAnsi="Times New Roman"/>
          <w:b/>
        </w:rPr>
      </w:pPr>
      <w:r w:rsidRPr="00CE75C0">
        <w:rPr>
          <w:rFonts w:ascii="Times New Roman" w:eastAsia="Times New Roman" w:hAnsi="Times New Roman"/>
          <w:b/>
        </w:rPr>
        <w:t>Instructor: Lawrence E. Hedges, Ph.D., Psy.D., ABPP</w:t>
      </w:r>
    </w:p>
    <w:p w14:paraId="3F5D1277" w14:textId="77777777" w:rsidR="00CE75C0" w:rsidRPr="00CE75C0" w:rsidRDefault="00CE75C0" w:rsidP="00CE75C0">
      <w:pPr>
        <w:autoSpaceDE w:val="0"/>
        <w:autoSpaceDN w:val="0"/>
        <w:adjustRightInd w:val="0"/>
        <w:jc w:val="center"/>
        <w:rPr>
          <w:rFonts w:ascii="Times New Roman" w:eastAsia="Times New Roman" w:hAnsi="Times New Roman"/>
          <w:b/>
          <w:sz w:val="20"/>
          <w:szCs w:val="20"/>
        </w:rPr>
      </w:pPr>
      <w:r w:rsidRPr="00CE75C0">
        <w:rPr>
          <w:rFonts w:ascii="Times New Roman" w:eastAsia="Times New Roman" w:hAnsi="Times New Roman"/>
          <w:b/>
          <w:sz w:val="20"/>
          <w:szCs w:val="20"/>
        </w:rPr>
        <w:t>Tuition for the year (For up to 15 hours of continuing education credit) is $425 to be paid in 3 installments. Early Bird fee of $375 due by September 1, 2020</w:t>
      </w:r>
    </w:p>
    <w:p w14:paraId="709A341F" w14:textId="77777777" w:rsidR="00CE75C0" w:rsidRPr="00CE75C0" w:rsidRDefault="00CE75C0" w:rsidP="00CE75C0">
      <w:pPr>
        <w:spacing w:after="0" w:line="240" w:lineRule="auto"/>
        <w:rPr>
          <w:rFonts w:asciiTheme="minorHAnsi" w:eastAsiaTheme="minorHAnsi" w:hAnsiTheme="minorHAnsi" w:cstheme="minorBidi"/>
        </w:rPr>
      </w:pPr>
      <w:r w:rsidRPr="00CE75C0">
        <w:rPr>
          <w:rFonts w:asciiTheme="minorHAnsi" w:eastAsiaTheme="minorHAnsi" w:hAnsiTheme="minorHAnsi" w:cstheme="minorBidi"/>
        </w:rPr>
        <w:t xml:space="preserve">                      Section 1 Third Mondays   11:45-1:15               Section 2 Third Tuesdays         10:30-12:00</w:t>
      </w:r>
    </w:p>
    <w:p w14:paraId="66CE81BF" w14:textId="77777777" w:rsidR="00CE75C0" w:rsidRPr="00CE75C0" w:rsidRDefault="00CE75C0" w:rsidP="00CE75C0">
      <w:pPr>
        <w:spacing w:after="0" w:line="240" w:lineRule="auto"/>
        <w:rPr>
          <w:rFonts w:asciiTheme="minorHAnsi" w:eastAsiaTheme="minorHAnsi" w:hAnsiTheme="minorHAnsi" w:cstheme="minorBidi"/>
        </w:rPr>
      </w:pPr>
      <w:r w:rsidRPr="00CE75C0">
        <w:rPr>
          <w:rFonts w:asciiTheme="minorHAnsi" w:eastAsiaTheme="minorHAnsi" w:hAnsiTheme="minorHAnsi" w:cstheme="minorBidi"/>
        </w:rPr>
        <w:t xml:space="preserve">                     Section 3 Third Wednesdays   10:30-12:00         Section 4 Third Thursdays       11:00-12:30</w:t>
      </w:r>
    </w:p>
    <w:p w14:paraId="1B54593A" w14:textId="77777777" w:rsidR="00CE75C0" w:rsidRPr="00CE75C0" w:rsidRDefault="00CE75C0" w:rsidP="00CE75C0">
      <w:pPr>
        <w:spacing w:after="0" w:line="240" w:lineRule="auto"/>
        <w:rPr>
          <w:rFonts w:asciiTheme="minorHAnsi" w:eastAsiaTheme="minorHAnsi" w:hAnsiTheme="minorHAnsi" w:cstheme="minorBidi"/>
          <w:sz w:val="16"/>
          <w:szCs w:val="16"/>
        </w:rPr>
      </w:pPr>
    </w:p>
    <w:p w14:paraId="0DEFBB93" w14:textId="77777777" w:rsidR="00CE75C0" w:rsidRPr="00CE75C0" w:rsidRDefault="00CE75C0" w:rsidP="00CE75C0">
      <w:pPr>
        <w:jc w:val="center"/>
        <w:rPr>
          <w:rFonts w:ascii="Times New Roman" w:eastAsia="Times New Roman" w:hAnsi="Times New Roman"/>
          <w:color w:val="FF0000"/>
          <w:sz w:val="20"/>
          <w:szCs w:val="20"/>
        </w:rPr>
      </w:pPr>
      <w:bookmarkStart w:id="0" w:name="_Hlk43886089"/>
      <w:r w:rsidRPr="00CE75C0">
        <w:rPr>
          <w:rFonts w:ascii="Times New Roman" w:eastAsia="Times New Roman" w:hAnsi="Times New Roman"/>
          <w:color w:val="FF0000"/>
          <w:sz w:val="20"/>
          <w:szCs w:val="20"/>
        </w:rPr>
        <w:t>NOTE: SINCE SOCIAL DISTANCING IS WITH US FOR THE FORSEEABLE FUTURE ALL CLASSES WILL BE VIRTUAL ON ZOOM AND LIMITED TO 10 PARTICIPANTS</w:t>
      </w:r>
    </w:p>
    <w:bookmarkEnd w:id="0"/>
    <w:p w14:paraId="40FB9E0A" w14:textId="77777777" w:rsidR="00CE75C0" w:rsidRPr="00CE75C0" w:rsidRDefault="00CE75C0" w:rsidP="00CE75C0">
      <w:pPr>
        <w:jc w:val="both"/>
        <w:rPr>
          <w:rFonts w:ascii="Times New Roman" w:hAnsi="Times New Roman"/>
          <w:sz w:val="20"/>
          <w:szCs w:val="20"/>
        </w:rPr>
      </w:pPr>
      <w:r w:rsidRPr="00CE75C0">
        <w:rPr>
          <w:rFonts w:ascii="Times New Roman" w:hAnsi="Times New Roman"/>
          <w:sz w:val="20"/>
          <w:szCs w:val="20"/>
        </w:rPr>
        <w:t xml:space="preserve">  </w:t>
      </w:r>
      <w:r w:rsidRPr="00CE75C0">
        <w:rPr>
          <w:rFonts w:ascii="Times New Roman" w:hAnsi="Times New Roman"/>
          <w:b/>
          <w:sz w:val="20"/>
          <w:szCs w:val="20"/>
        </w:rPr>
        <w:t>Each participant must enroll for the entire course sequence whether she or he can attend all sessions or not</w:t>
      </w:r>
      <w:r w:rsidRPr="00CE75C0">
        <w:rPr>
          <w:rFonts w:ascii="Times New Roman" w:hAnsi="Times New Roman"/>
          <w:sz w:val="20"/>
          <w:szCs w:val="20"/>
        </w:rPr>
        <w:t>.</w:t>
      </w:r>
    </w:p>
    <w:p w14:paraId="0FEAC2D9" w14:textId="77777777" w:rsidR="00CE75C0" w:rsidRPr="00CE75C0" w:rsidRDefault="00CE75C0" w:rsidP="00CE75C0">
      <w:pPr>
        <w:spacing w:after="0" w:line="240" w:lineRule="auto"/>
        <w:jc w:val="both"/>
        <w:rPr>
          <w:rFonts w:ascii="Times New Roman" w:eastAsiaTheme="minorHAnsi" w:hAnsi="Times New Roman"/>
        </w:rPr>
      </w:pPr>
      <w:r w:rsidRPr="00CE75C0">
        <w:rPr>
          <w:rFonts w:ascii="Times New Roman" w:eastAsiaTheme="minorHAnsi" w:hAnsi="Times New Roman"/>
        </w:rPr>
        <w:t>Overall Description of the Course Sequence:</w:t>
      </w:r>
    </w:p>
    <w:p w14:paraId="3C41B0CF" w14:textId="77777777" w:rsidR="00CE75C0" w:rsidRPr="00CE75C0" w:rsidRDefault="00CE75C0" w:rsidP="00CE75C0">
      <w:pPr>
        <w:spacing w:after="0" w:line="240" w:lineRule="auto"/>
        <w:jc w:val="both"/>
        <w:rPr>
          <w:rFonts w:ascii="Times New Roman" w:eastAsiaTheme="minorHAnsi" w:hAnsi="Times New Roman"/>
        </w:rPr>
      </w:pPr>
      <w:r w:rsidRPr="00CE75C0">
        <w:rPr>
          <w:rFonts w:ascii="Times New Roman" w:eastAsiaTheme="minorHAnsi" w:hAnsi="Times New Roman"/>
        </w:rPr>
        <w:t xml:space="preserve">This </w:t>
      </w:r>
      <w:proofErr w:type="gramStart"/>
      <w:r w:rsidRPr="00CE75C0">
        <w:rPr>
          <w:rFonts w:ascii="Times New Roman" w:eastAsiaTheme="minorHAnsi" w:hAnsi="Times New Roman"/>
        </w:rPr>
        <w:t>10 month</w:t>
      </w:r>
      <w:proofErr w:type="gramEnd"/>
      <w:r w:rsidRPr="00CE75C0">
        <w:rPr>
          <w:rFonts w:ascii="Times New Roman" w:eastAsiaTheme="minorHAnsi" w:hAnsi="Times New Roman"/>
        </w:rPr>
        <w:t xml:space="preserve"> reading class reviews a massive clinical research project extending nearly 50 years and involving well over 400 psychotherapists participating in clinical case conferences and theoretical discussions at the Newport Psychoanalytic Institute and The Listening Perspectives Study Center in Southern California. The study, led by Lawrence Hedges, has produced 23 peer reviewed books and numerous articles (see website of ListeningPerspectives.com).</w:t>
      </w:r>
    </w:p>
    <w:p w14:paraId="3F28D4F5" w14:textId="77777777" w:rsidR="00CE75C0" w:rsidRPr="00CE75C0" w:rsidRDefault="00CE75C0" w:rsidP="00CE75C0">
      <w:pPr>
        <w:spacing w:after="0" w:line="240" w:lineRule="auto"/>
        <w:jc w:val="both"/>
        <w:rPr>
          <w:rFonts w:ascii="Times New Roman" w:eastAsiaTheme="minorHAnsi" w:hAnsi="Times New Roman"/>
        </w:rPr>
      </w:pPr>
      <w:r w:rsidRPr="00CE75C0">
        <w:rPr>
          <w:rFonts w:ascii="Times New Roman" w:eastAsiaTheme="minorHAnsi" w:hAnsi="Times New Roman"/>
        </w:rPr>
        <w:t>Books published in the last five years detail the contributions of previous studies. </w:t>
      </w:r>
    </w:p>
    <w:p w14:paraId="1C7E9A17" w14:textId="77777777" w:rsidR="00CE75C0" w:rsidRPr="00CE75C0" w:rsidRDefault="00CE75C0" w:rsidP="00CE75C0">
      <w:pPr>
        <w:spacing w:after="0" w:line="240" w:lineRule="auto"/>
        <w:jc w:val="both"/>
        <w:rPr>
          <w:rFonts w:ascii="Times New Roman" w:eastAsiaTheme="minorHAnsi" w:hAnsi="Times New Roman"/>
        </w:rPr>
      </w:pPr>
      <w:r w:rsidRPr="00CE75C0">
        <w:rPr>
          <w:rFonts w:ascii="Times New Roman" w:eastAsiaTheme="minorHAnsi" w:hAnsi="Times New Roman"/>
        </w:rPr>
        <w:t>The foundations of this course begin with a survey of 100 years of Psychoanalytic research and continue through the formation of Listening Perspectives based on the self and other intersubjective relatedness dimension.  </w:t>
      </w:r>
    </w:p>
    <w:p w14:paraId="3FEA2B17" w14:textId="77777777" w:rsidR="00CE75C0" w:rsidRPr="00CE75C0" w:rsidRDefault="00CE75C0" w:rsidP="00CE75C0">
      <w:pPr>
        <w:spacing w:after="0" w:line="240" w:lineRule="auto"/>
        <w:jc w:val="both"/>
        <w:rPr>
          <w:rFonts w:ascii="Times New Roman" w:eastAsiaTheme="minorHAnsi" w:hAnsi="Times New Roman"/>
        </w:rPr>
      </w:pPr>
      <w:r w:rsidRPr="00CE75C0">
        <w:rPr>
          <w:rFonts w:ascii="Times New Roman" w:eastAsiaTheme="minorHAnsi" w:hAnsi="Times New Roman"/>
        </w:rPr>
        <w:t>Following are studies in countertransference and listening techniques for dealing with early developmental relational habits or states. Short illustrative vignettes as well as in-depth long-term case studies are presented to guide participants into understanding the theory and technique involved in transference and countertransference analysis with early developmental relational habits or templates.</w:t>
      </w:r>
    </w:p>
    <w:p w14:paraId="1583D6D1" w14:textId="77777777" w:rsidR="00CE75C0" w:rsidRPr="00CE75C0" w:rsidRDefault="00CE75C0" w:rsidP="00CE75C0">
      <w:pPr>
        <w:jc w:val="both"/>
        <w:rPr>
          <w:rFonts w:ascii="Times New Roman" w:hAnsi="Times New Roman"/>
          <w:b/>
          <w:bCs/>
        </w:rPr>
      </w:pPr>
      <w:r w:rsidRPr="00CE75C0">
        <w:rPr>
          <w:rFonts w:ascii="Times New Roman" w:hAnsi="Times New Roman"/>
          <w:b/>
          <w:bCs/>
        </w:rPr>
        <w:t>Schedule and Outline of Each 90-minute Session:</w:t>
      </w:r>
    </w:p>
    <w:p w14:paraId="7DD4D202" w14:textId="77777777" w:rsidR="00CE75C0" w:rsidRPr="00CE75C0" w:rsidRDefault="00CE75C0" w:rsidP="00CE75C0">
      <w:pPr>
        <w:spacing w:after="0" w:line="240" w:lineRule="auto"/>
        <w:rPr>
          <w:rFonts w:ascii="Times New Roman" w:eastAsiaTheme="minorHAnsi" w:hAnsi="Times New Roman"/>
        </w:rPr>
      </w:pPr>
      <w:r w:rsidRPr="00CE75C0">
        <w:rPr>
          <w:rFonts w:ascii="Times New Roman" w:eastAsiaTheme="minorHAnsi" w:hAnsi="Times New Roman"/>
        </w:rPr>
        <w:t>Each participant is asked ahead of time to bring to each session her or his dominant impressions of the salient themes of relational psychotherapy that this month’s text elicited and these are presented to the group with the instructor making comments all along and providing summarizing reflections.  Then group members are asked to read aloud one or more passages that struck them as particularly thematic to this relational text and explain how this theme can be applied in the clinical setting.  Relational themes and techniques are discussed as well as the emergence of potential therapy transference and countertransference applications in work with clients.   The instructor concludes with his overall remarks and questions regarding the dominant as well as the more subtle psychological themes inherent in the study of this particular text and the application of these themes to helping individuals, couples, and families.</w:t>
      </w:r>
    </w:p>
    <w:p w14:paraId="68899EDE" w14:textId="77777777" w:rsidR="00CE75C0" w:rsidRPr="00CE75C0" w:rsidRDefault="00CE75C0" w:rsidP="00CE75C0">
      <w:pPr>
        <w:spacing w:after="0" w:line="240" w:lineRule="auto"/>
        <w:rPr>
          <w:rFonts w:ascii="Times New Roman" w:eastAsiaTheme="minorHAnsi" w:hAnsi="Times New Roman"/>
        </w:rPr>
      </w:pPr>
    </w:p>
    <w:p w14:paraId="02A0AC81" w14:textId="77777777" w:rsidR="00CE75C0" w:rsidRPr="00CE75C0" w:rsidRDefault="00CE75C0" w:rsidP="00CE75C0">
      <w:pPr>
        <w:spacing w:after="0" w:line="240" w:lineRule="auto"/>
        <w:rPr>
          <w:rFonts w:ascii="Times New Roman" w:eastAsiaTheme="minorHAnsi" w:hAnsi="Times New Roman"/>
        </w:rPr>
      </w:pPr>
    </w:p>
    <w:p w14:paraId="69067C05" w14:textId="77777777" w:rsidR="00CE75C0" w:rsidRPr="00CE75C0" w:rsidRDefault="00CE75C0" w:rsidP="00CE75C0">
      <w:pPr>
        <w:spacing w:after="0" w:line="240" w:lineRule="auto"/>
        <w:rPr>
          <w:rFonts w:ascii="Times New Roman" w:eastAsiaTheme="minorHAnsi" w:hAnsi="Times New Roman"/>
        </w:rPr>
      </w:pPr>
    </w:p>
    <w:p w14:paraId="38D0BDA3" w14:textId="77777777" w:rsidR="00CE75C0" w:rsidRPr="00CE75C0" w:rsidRDefault="00CE75C0" w:rsidP="00CE75C0">
      <w:pPr>
        <w:spacing w:after="0" w:line="240" w:lineRule="auto"/>
        <w:rPr>
          <w:rFonts w:ascii="Times New Roman" w:eastAsiaTheme="minorHAnsi" w:hAnsi="Times New Roman"/>
        </w:rPr>
      </w:pPr>
    </w:p>
    <w:p w14:paraId="3B07DD53" w14:textId="77777777" w:rsidR="00CE75C0" w:rsidRPr="00CE75C0" w:rsidRDefault="00CE75C0" w:rsidP="00CE75C0">
      <w:pPr>
        <w:jc w:val="both"/>
        <w:rPr>
          <w:rFonts w:ascii="Times New Roman" w:eastAsia="Times New Roman" w:hAnsi="Times New Roman"/>
          <w:b/>
          <w:bCs/>
          <w:color w:val="000000"/>
          <w:sz w:val="20"/>
          <w:szCs w:val="20"/>
        </w:rPr>
      </w:pPr>
      <w:r w:rsidRPr="00CE75C0">
        <w:rPr>
          <w:rFonts w:ascii="Times New Roman" w:eastAsia="Times New Roman" w:hAnsi="Times New Roman"/>
          <w:b/>
          <w:bCs/>
          <w:color w:val="000000"/>
          <w:sz w:val="20"/>
          <w:szCs w:val="20"/>
        </w:rPr>
        <w:lastRenderedPageBreak/>
        <w:t>Learning Goals:  At the conclusion of this course participants will be able to:</w:t>
      </w:r>
    </w:p>
    <w:p w14:paraId="37C27B17" w14:textId="77777777" w:rsidR="00CE75C0" w:rsidRPr="00CE75C0" w:rsidRDefault="00CE75C0" w:rsidP="00CE75C0">
      <w:pPr>
        <w:numPr>
          <w:ilvl w:val="0"/>
          <w:numId w:val="2"/>
        </w:numPr>
        <w:spacing w:after="0" w:line="240" w:lineRule="auto"/>
        <w:jc w:val="both"/>
        <w:rPr>
          <w:rFonts w:ascii="Times New Roman" w:eastAsia="Times New Roman" w:hAnsi="Times New Roman"/>
          <w:color w:val="000000"/>
        </w:rPr>
      </w:pPr>
      <w:r w:rsidRPr="00CE75C0">
        <w:rPr>
          <w:rFonts w:ascii="Times New Roman" w:eastAsia="Times New Roman" w:hAnsi="Times New Roman"/>
          <w:color w:val="000000"/>
        </w:rPr>
        <w:t>Explain why the Relational Listening approach is fundamentally cross-cultural and can be utilized in any psychotherapeutic orientation.</w:t>
      </w:r>
    </w:p>
    <w:p w14:paraId="3AF8F533" w14:textId="77777777" w:rsidR="00CE75C0" w:rsidRPr="00CE75C0" w:rsidRDefault="00CE75C0" w:rsidP="00CE75C0">
      <w:pPr>
        <w:numPr>
          <w:ilvl w:val="0"/>
          <w:numId w:val="2"/>
        </w:numPr>
        <w:spacing w:after="0" w:line="240" w:lineRule="auto"/>
        <w:jc w:val="both"/>
        <w:rPr>
          <w:rFonts w:ascii="Times New Roman" w:eastAsia="Times New Roman" w:hAnsi="Times New Roman"/>
          <w:color w:val="000000"/>
        </w:rPr>
      </w:pPr>
      <w:r w:rsidRPr="00CE75C0">
        <w:rPr>
          <w:rFonts w:ascii="Times New Roman" w:eastAsia="Times New Roman" w:hAnsi="Times New Roman"/>
          <w:color w:val="000000"/>
        </w:rPr>
        <w:t>State the four relational listening perspectives and the relatedness dimension which each seeks to define.</w:t>
      </w:r>
    </w:p>
    <w:p w14:paraId="7BE3892E" w14:textId="77777777" w:rsidR="00CE75C0" w:rsidRPr="00CE75C0" w:rsidRDefault="00CE75C0" w:rsidP="00CE75C0">
      <w:pPr>
        <w:numPr>
          <w:ilvl w:val="0"/>
          <w:numId w:val="2"/>
        </w:numPr>
        <w:spacing w:after="0" w:line="240" w:lineRule="auto"/>
        <w:jc w:val="both"/>
        <w:rPr>
          <w:rFonts w:ascii="Times New Roman" w:eastAsia="Times New Roman" w:hAnsi="Times New Roman"/>
          <w:color w:val="000000"/>
        </w:rPr>
      </w:pPr>
      <w:r w:rsidRPr="00CE75C0">
        <w:rPr>
          <w:rFonts w:ascii="Times New Roman" w:eastAsia="Times New Roman" w:hAnsi="Times New Roman"/>
          <w:color w:val="000000"/>
        </w:rPr>
        <w:t>Define “role-</w:t>
      </w:r>
      <w:proofErr w:type="gramStart"/>
      <w:r w:rsidRPr="00CE75C0">
        <w:rPr>
          <w:rFonts w:ascii="Times New Roman" w:eastAsia="Times New Roman" w:hAnsi="Times New Roman"/>
          <w:color w:val="000000"/>
        </w:rPr>
        <w:t>reversal“ countertransference</w:t>
      </w:r>
      <w:proofErr w:type="gramEnd"/>
      <w:r w:rsidRPr="00CE75C0">
        <w:rPr>
          <w:rFonts w:ascii="Times New Roman" w:eastAsia="Times New Roman" w:hAnsi="Times New Roman"/>
          <w:color w:val="000000"/>
        </w:rPr>
        <w:t xml:space="preserve"> in the characterological personality organizations. </w:t>
      </w:r>
    </w:p>
    <w:p w14:paraId="631299E0" w14:textId="77777777" w:rsidR="00CE75C0" w:rsidRPr="00CE75C0" w:rsidRDefault="00CE75C0" w:rsidP="00CE75C0">
      <w:pPr>
        <w:numPr>
          <w:ilvl w:val="0"/>
          <w:numId w:val="2"/>
        </w:numPr>
        <w:spacing w:after="0" w:line="240" w:lineRule="auto"/>
        <w:jc w:val="both"/>
        <w:rPr>
          <w:rFonts w:ascii="Times New Roman" w:eastAsia="Times New Roman" w:hAnsi="Times New Roman"/>
          <w:color w:val="000000"/>
        </w:rPr>
      </w:pPr>
      <w:r w:rsidRPr="00CE75C0">
        <w:rPr>
          <w:rFonts w:ascii="Times New Roman" w:eastAsia="Times New Roman" w:hAnsi="Times New Roman"/>
          <w:color w:val="000000"/>
        </w:rPr>
        <w:t>List four kinds of countertransference experience to the organizing (psychotic) experience.</w:t>
      </w:r>
    </w:p>
    <w:p w14:paraId="5BA6236E" w14:textId="77777777" w:rsidR="00CE75C0" w:rsidRPr="00CE75C0" w:rsidRDefault="00CE75C0" w:rsidP="00CE75C0">
      <w:pPr>
        <w:numPr>
          <w:ilvl w:val="0"/>
          <w:numId w:val="2"/>
        </w:numPr>
        <w:spacing w:after="0" w:line="240" w:lineRule="auto"/>
        <w:jc w:val="both"/>
        <w:rPr>
          <w:rFonts w:ascii="Times New Roman" w:eastAsia="Times New Roman" w:hAnsi="Times New Roman"/>
          <w:color w:val="000000"/>
        </w:rPr>
      </w:pPr>
      <w:r w:rsidRPr="00CE75C0">
        <w:rPr>
          <w:rFonts w:ascii="Times New Roman" w:eastAsia="Times New Roman" w:hAnsi="Times New Roman"/>
          <w:color w:val="000000"/>
        </w:rPr>
        <w:t>State three important features of the transference psychosis in the Sandy case.</w:t>
      </w:r>
    </w:p>
    <w:p w14:paraId="0FAA12DF" w14:textId="77777777" w:rsidR="00CE75C0" w:rsidRPr="00CE75C0" w:rsidRDefault="00CE75C0" w:rsidP="00CE75C0">
      <w:pPr>
        <w:numPr>
          <w:ilvl w:val="0"/>
          <w:numId w:val="2"/>
        </w:numPr>
        <w:spacing w:after="0" w:line="240" w:lineRule="auto"/>
        <w:jc w:val="both"/>
        <w:rPr>
          <w:rFonts w:ascii="Times New Roman" w:eastAsia="Times New Roman" w:hAnsi="Times New Roman"/>
          <w:color w:val="000000"/>
        </w:rPr>
      </w:pPr>
      <w:r w:rsidRPr="00CE75C0">
        <w:rPr>
          <w:rFonts w:ascii="Times New Roman" w:eastAsia="Times New Roman" w:hAnsi="Times New Roman"/>
          <w:color w:val="000000"/>
        </w:rPr>
        <w:t>State which developmental habits the “organizing experience” entails. </w:t>
      </w:r>
    </w:p>
    <w:p w14:paraId="0AA2BBAC" w14:textId="77777777" w:rsidR="00CE75C0" w:rsidRPr="00CE75C0" w:rsidRDefault="00CE75C0" w:rsidP="00CE75C0">
      <w:pPr>
        <w:numPr>
          <w:ilvl w:val="0"/>
          <w:numId w:val="2"/>
        </w:numPr>
        <w:spacing w:after="0" w:line="240" w:lineRule="auto"/>
        <w:jc w:val="both"/>
        <w:rPr>
          <w:rFonts w:ascii="Times New Roman" w:eastAsia="Times New Roman" w:hAnsi="Times New Roman"/>
          <w:color w:val="000000"/>
        </w:rPr>
      </w:pPr>
      <w:r w:rsidRPr="00CE75C0">
        <w:rPr>
          <w:rFonts w:ascii="Times New Roman" w:eastAsia="Times New Roman" w:hAnsi="Times New Roman"/>
          <w:color w:val="000000"/>
        </w:rPr>
        <w:t>Explain what a “symbiotic scenario” involves. </w:t>
      </w:r>
    </w:p>
    <w:p w14:paraId="200673FA" w14:textId="77777777" w:rsidR="00CE75C0" w:rsidRPr="00CE75C0" w:rsidRDefault="00CE75C0" w:rsidP="00CE75C0">
      <w:pPr>
        <w:numPr>
          <w:ilvl w:val="0"/>
          <w:numId w:val="2"/>
        </w:numPr>
        <w:spacing w:after="0" w:line="240" w:lineRule="auto"/>
        <w:jc w:val="both"/>
        <w:rPr>
          <w:rFonts w:ascii="Times New Roman" w:eastAsia="Times New Roman" w:hAnsi="Times New Roman"/>
          <w:color w:val="000000"/>
        </w:rPr>
      </w:pPr>
      <w:r w:rsidRPr="00CE75C0">
        <w:rPr>
          <w:rFonts w:ascii="Times New Roman" w:eastAsia="Times New Roman" w:hAnsi="Times New Roman"/>
          <w:color w:val="000000"/>
        </w:rPr>
        <w:t>State four reasons why it is difficult to “make love last”.</w:t>
      </w:r>
    </w:p>
    <w:p w14:paraId="329C0407" w14:textId="77777777" w:rsidR="00CE75C0" w:rsidRPr="00CE75C0" w:rsidRDefault="00CE75C0" w:rsidP="00CE75C0">
      <w:pPr>
        <w:numPr>
          <w:ilvl w:val="0"/>
          <w:numId w:val="2"/>
        </w:numPr>
        <w:spacing w:after="0" w:line="240" w:lineRule="auto"/>
        <w:jc w:val="both"/>
        <w:rPr>
          <w:rFonts w:ascii="Times New Roman" w:eastAsia="Times New Roman" w:hAnsi="Times New Roman"/>
          <w:color w:val="000000"/>
        </w:rPr>
      </w:pPr>
      <w:r w:rsidRPr="00CE75C0">
        <w:rPr>
          <w:rFonts w:ascii="Times New Roman" w:eastAsia="Times New Roman" w:hAnsi="Times New Roman"/>
          <w:color w:val="000000"/>
        </w:rPr>
        <w:t>Explain why it is important to understand “the clamor” in analyzing “organizing” level transference.</w:t>
      </w:r>
    </w:p>
    <w:p w14:paraId="265361F4" w14:textId="77777777" w:rsidR="00CE75C0" w:rsidRPr="00CE75C0" w:rsidRDefault="00CE75C0" w:rsidP="00CE75C0">
      <w:pPr>
        <w:numPr>
          <w:ilvl w:val="0"/>
          <w:numId w:val="2"/>
        </w:numPr>
        <w:spacing w:after="0" w:line="240" w:lineRule="auto"/>
        <w:jc w:val="both"/>
        <w:rPr>
          <w:rFonts w:ascii="Times New Roman" w:eastAsia="Times New Roman" w:hAnsi="Times New Roman"/>
          <w:color w:val="000000"/>
        </w:rPr>
      </w:pPr>
      <w:r w:rsidRPr="00CE75C0">
        <w:rPr>
          <w:rFonts w:ascii="Times New Roman" w:eastAsia="Times New Roman" w:hAnsi="Times New Roman"/>
          <w:color w:val="000000"/>
        </w:rPr>
        <w:t>States three reasons why you feel the Relational Listening approach is valuable or not.</w:t>
      </w:r>
    </w:p>
    <w:p w14:paraId="67E18636" w14:textId="77777777" w:rsidR="00CE75C0" w:rsidRPr="00CE75C0" w:rsidRDefault="00CE75C0" w:rsidP="00CE75C0">
      <w:pPr>
        <w:numPr>
          <w:ilvl w:val="0"/>
          <w:numId w:val="2"/>
        </w:numPr>
        <w:spacing w:after="0" w:line="240" w:lineRule="auto"/>
        <w:jc w:val="both"/>
        <w:rPr>
          <w:rFonts w:ascii="Times New Roman" w:eastAsia="Times New Roman" w:hAnsi="Times New Roman"/>
          <w:color w:val="000000"/>
        </w:rPr>
      </w:pPr>
      <w:r w:rsidRPr="00CE75C0">
        <w:rPr>
          <w:rFonts w:ascii="Times New Roman" w:eastAsia="Times New Roman" w:hAnsi="Times New Roman"/>
          <w:color w:val="000000"/>
        </w:rPr>
        <w:t>Explain the concept of “energy arc” and why it is a helpful metaphor.</w:t>
      </w:r>
    </w:p>
    <w:p w14:paraId="51E6A4C6" w14:textId="77777777" w:rsidR="00CE75C0" w:rsidRPr="00CE75C0" w:rsidRDefault="00CE75C0" w:rsidP="00CE75C0">
      <w:pPr>
        <w:numPr>
          <w:ilvl w:val="0"/>
          <w:numId w:val="2"/>
        </w:numPr>
        <w:spacing w:after="0" w:line="240" w:lineRule="auto"/>
        <w:jc w:val="both"/>
        <w:rPr>
          <w:rFonts w:ascii="Times New Roman" w:eastAsia="Times New Roman" w:hAnsi="Times New Roman"/>
          <w:color w:val="000000"/>
        </w:rPr>
      </w:pPr>
      <w:r w:rsidRPr="00CE75C0">
        <w:rPr>
          <w:rFonts w:ascii="Times New Roman" w:eastAsia="Times New Roman" w:hAnsi="Times New Roman"/>
          <w:color w:val="000000"/>
        </w:rPr>
        <w:t>List 3 important aspects to the regressive experience in “Terrified by the Disconnecting Rage” case study.</w:t>
      </w:r>
    </w:p>
    <w:p w14:paraId="184C33FF" w14:textId="77777777" w:rsidR="00CE75C0" w:rsidRPr="00CE75C0" w:rsidRDefault="00CE75C0" w:rsidP="00CE75C0">
      <w:pPr>
        <w:numPr>
          <w:ilvl w:val="0"/>
          <w:numId w:val="2"/>
        </w:numPr>
        <w:spacing w:after="0" w:line="240" w:lineRule="auto"/>
        <w:jc w:val="both"/>
        <w:rPr>
          <w:rFonts w:ascii="Times New Roman" w:eastAsia="Times New Roman" w:hAnsi="Times New Roman"/>
          <w:color w:val="000000"/>
        </w:rPr>
      </w:pPr>
      <w:r w:rsidRPr="00CE75C0">
        <w:rPr>
          <w:rFonts w:ascii="Times New Roman" w:eastAsia="Times New Roman" w:hAnsi="Times New Roman"/>
          <w:color w:val="000000"/>
        </w:rPr>
        <w:t>State why it is important to relinquish PTSD in favor of PTSE.</w:t>
      </w:r>
    </w:p>
    <w:p w14:paraId="3E737EFA" w14:textId="77777777" w:rsidR="00CE75C0" w:rsidRPr="00CE75C0" w:rsidRDefault="00CE75C0" w:rsidP="00CE75C0">
      <w:pPr>
        <w:numPr>
          <w:ilvl w:val="0"/>
          <w:numId w:val="2"/>
        </w:numPr>
        <w:spacing w:after="0" w:line="240" w:lineRule="auto"/>
        <w:jc w:val="both"/>
        <w:rPr>
          <w:rFonts w:ascii="Times New Roman" w:eastAsia="Times New Roman" w:hAnsi="Times New Roman"/>
          <w:color w:val="000000"/>
        </w:rPr>
      </w:pPr>
      <w:r w:rsidRPr="00CE75C0">
        <w:rPr>
          <w:rFonts w:ascii="Times New Roman" w:eastAsia="Times New Roman" w:hAnsi="Times New Roman"/>
          <w:color w:val="000000"/>
        </w:rPr>
        <w:t xml:space="preserve">Name 4 different important perspectives in considering </w:t>
      </w:r>
      <w:r w:rsidRPr="00CE75C0">
        <w:rPr>
          <w:rFonts w:ascii="Times New Roman" w:eastAsia="Times New Roman" w:hAnsi="Times New Roman"/>
          <w:i/>
          <w:iCs/>
          <w:color w:val="000000"/>
        </w:rPr>
        <w:t>Sex in Psychotherapy</w:t>
      </w:r>
      <w:r w:rsidRPr="00CE75C0">
        <w:rPr>
          <w:rFonts w:ascii="Times New Roman" w:eastAsia="Times New Roman" w:hAnsi="Times New Roman"/>
          <w:color w:val="000000"/>
        </w:rPr>
        <w:t>.</w:t>
      </w:r>
    </w:p>
    <w:p w14:paraId="6FDAFF47" w14:textId="77777777" w:rsidR="00CE75C0" w:rsidRPr="00CE75C0" w:rsidRDefault="00CE75C0" w:rsidP="00CE75C0">
      <w:pPr>
        <w:numPr>
          <w:ilvl w:val="0"/>
          <w:numId w:val="2"/>
        </w:numPr>
        <w:spacing w:after="0" w:line="240" w:lineRule="auto"/>
        <w:jc w:val="both"/>
        <w:rPr>
          <w:rFonts w:ascii="Times New Roman" w:eastAsia="Times New Roman" w:hAnsi="Times New Roman"/>
          <w:color w:val="000000"/>
        </w:rPr>
      </w:pPr>
      <w:r w:rsidRPr="00CE75C0">
        <w:rPr>
          <w:rFonts w:ascii="Times New Roman" w:eastAsia="Times New Roman" w:hAnsi="Times New Roman"/>
          <w:color w:val="000000"/>
        </w:rPr>
        <w:t>Explain why Davidson in the Ronnie case was careful not to damage the pigeon cage.</w:t>
      </w:r>
    </w:p>
    <w:p w14:paraId="3F804B6B" w14:textId="77777777" w:rsidR="00CE75C0" w:rsidRPr="00CE75C0" w:rsidRDefault="00CE75C0" w:rsidP="00CE75C0">
      <w:pPr>
        <w:spacing w:after="0" w:line="240" w:lineRule="auto"/>
        <w:ind w:left="720"/>
        <w:jc w:val="both"/>
        <w:rPr>
          <w:rFonts w:ascii="Times New Roman" w:eastAsia="Times New Roman" w:hAnsi="Times New Roman"/>
          <w:color w:val="000000"/>
        </w:rPr>
      </w:pPr>
    </w:p>
    <w:p w14:paraId="37DA0ED4" w14:textId="77777777" w:rsidR="00CE75C0" w:rsidRPr="00CE75C0" w:rsidRDefault="00CE75C0" w:rsidP="00CE75C0">
      <w:pPr>
        <w:jc w:val="both"/>
        <w:rPr>
          <w:rFonts w:ascii="Times New Roman" w:eastAsia="Times New Roman" w:hAnsi="Times New Roman"/>
          <w:b/>
          <w:bCs/>
          <w:color w:val="222222"/>
        </w:rPr>
      </w:pPr>
      <w:r w:rsidRPr="00CE75C0">
        <w:rPr>
          <w:rFonts w:ascii="Times New Roman" w:eastAsia="Times New Roman" w:hAnsi="Times New Roman"/>
          <w:b/>
          <w:bCs/>
          <w:color w:val="222222"/>
        </w:rPr>
        <w:t>Learning Goals:</w:t>
      </w:r>
    </w:p>
    <w:p w14:paraId="4377B561" w14:textId="77777777" w:rsidR="00CE75C0" w:rsidRPr="00CE75C0" w:rsidRDefault="00CE75C0" w:rsidP="00CE75C0">
      <w:pPr>
        <w:spacing w:after="0" w:line="240" w:lineRule="auto"/>
        <w:rPr>
          <w:rFonts w:ascii="Times New Roman" w:eastAsiaTheme="minorHAnsi" w:hAnsi="Times New Roman"/>
          <w:sz w:val="20"/>
          <w:szCs w:val="20"/>
        </w:rPr>
      </w:pPr>
      <w:r w:rsidRPr="00CE75C0">
        <w:rPr>
          <w:rFonts w:ascii="Times New Roman" w:eastAsiaTheme="minorHAnsi" w:hAnsi="Times New Roman"/>
          <w:sz w:val="20"/>
          <w:szCs w:val="20"/>
        </w:rPr>
        <w:t xml:space="preserve">Therapists in community practice have a variety of different training backgrounds as well as very different personal and professional experiences and lives.  By coming together to share their experiences around the collective emerging themes of Relational approach within various schools of psychotherapy they enrich their collective understandings of the subjective psychological and emotional concerns, issues, and themes of their clients.  This increased awareness and sensitivity allows a broader understanding of the emotional and psychological issues arising in their relational work with individuals, couples, and families.  Further, group sharing allows an honest appraisal of how these issues are expressed in the emotional transferences toward therapists as well as the </w:t>
      </w:r>
      <w:proofErr w:type="spellStart"/>
      <w:r w:rsidRPr="00CE75C0">
        <w:rPr>
          <w:rFonts w:ascii="Times New Roman" w:eastAsiaTheme="minorHAnsi" w:hAnsi="Times New Roman"/>
          <w:sz w:val="20"/>
          <w:szCs w:val="20"/>
        </w:rPr>
        <w:t>countertransferences</w:t>
      </w:r>
      <w:proofErr w:type="spellEnd"/>
      <w:r w:rsidRPr="00CE75C0">
        <w:rPr>
          <w:rFonts w:ascii="Times New Roman" w:eastAsiaTheme="minorHAnsi" w:hAnsi="Times New Roman"/>
          <w:sz w:val="20"/>
          <w:szCs w:val="20"/>
        </w:rPr>
        <w:t xml:space="preserve"> toward clients.</w:t>
      </w:r>
    </w:p>
    <w:p w14:paraId="62762653" w14:textId="77777777" w:rsidR="00CE75C0" w:rsidRPr="00CE75C0" w:rsidRDefault="00CE75C0" w:rsidP="00CE75C0">
      <w:pPr>
        <w:spacing w:after="0" w:line="240" w:lineRule="auto"/>
        <w:rPr>
          <w:rFonts w:ascii="Times New Roman" w:eastAsiaTheme="minorHAnsi" w:hAnsi="Times New Roman"/>
          <w:sz w:val="20"/>
          <w:szCs w:val="20"/>
        </w:rPr>
      </w:pPr>
      <w:r w:rsidRPr="00CE75C0">
        <w:rPr>
          <w:rFonts w:ascii="Times New Roman" w:eastAsiaTheme="minorHAnsi" w:hAnsi="Times New Roman"/>
          <w:b/>
          <w:bCs/>
          <w:sz w:val="20"/>
          <w:szCs w:val="20"/>
        </w:rPr>
        <w:t>Texts:</w:t>
      </w:r>
      <w:r w:rsidRPr="00CE75C0">
        <w:rPr>
          <w:rFonts w:ascii="Times New Roman" w:eastAsiaTheme="minorHAnsi" w:hAnsi="Times New Roman"/>
          <w:sz w:val="20"/>
          <w:szCs w:val="20"/>
        </w:rPr>
        <w:t xml:space="preserve"> over the 10 months approximately 100 pages of reading will be required each month. The readings involve excerpts from 12 of the published books in this research project. The monthly readings have been collected and are available electronically as: Hedges: A Retrospective. They are in a word format.</w:t>
      </w:r>
    </w:p>
    <w:p w14:paraId="69A9210E" w14:textId="77777777" w:rsidR="00CE75C0" w:rsidRPr="00CE75C0" w:rsidRDefault="00CE75C0" w:rsidP="00CE75C0">
      <w:pPr>
        <w:spacing w:after="0" w:line="240" w:lineRule="auto"/>
        <w:rPr>
          <w:rFonts w:asciiTheme="minorHAnsi" w:eastAsiaTheme="minorHAnsi" w:hAnsiTheme="minorHAnsi" w:cstheme="minorBidi"/>
          <w:sz w:val="20"/>
          <w:szCs w:val="20"/>
        </w:rPr>
      </w:pPr>
    </w:p>
    <w:p w14:paraId="18660D4D" w14:textId="77777777" w:rsidR="00CE75C0" w:rsidRPr="00CE75C0" w:rsidRDefault="00CE75C0" w:rsidP="00CE75C0">
      <w:pPr>
        <w:spacing w:after="0" w:line="240" w:lineRule="auto"/>
        <w:rPr>
          <w:rFonts w:ascii="Times New Roman" w:eastAsia="Times New Roman" w:hAnsi="Times New Roman"/>
          <w:sz w:val="20"/>
          <w:szCs w:val="20"/>
        </w:rPr>
      </w:pPr>
      <w:r w:rsidRPr="00CE75C0">
        <w:rPr>
          <w:rFonts w:ascii="Times New Roman" w:eastAsia="Times New Roman" w:hAnsi="Times New Roman"/>
          <w:sz w:val="20"/>
          <w:szCs w:val="20"/>
        </w:rPr>
        <w:t>Hedges, L. (2000</w:t>
      </w:r>
      <w:proofErr w:type="gramStart"/>
      <w:r w:rsidRPr="00CE75C0">
        <w:rPr>
          <w:rFonts w:ascii="Times New Roman" w:eastAsia="Times New Roman" w:hAnsi="Times New Roman"/>
          <w:sz w:val="20"/>
          <w:szCs w:val="20"/>
        </w:rPr>
        <w:t>).</w:t>
      </w:r>
      <w:r w:rsidRPr="00CE75C0">
        <w:rPr>
          <w:rFonts w:ascii="Times New Roman" w:eastAsia="Times New Roman" w:hAnsi="Times New Roman"/>
          <w:i/>
          <w:iCs/>
          <w:sz w:val="20"/>
          <w:szCs w:val="20"/>
        </w:rPr>
        <w:t>Terrifying</w:t>
      </w:r>
      <w:proofErr w:type="gramEnd"/>
      <w:r w:rsidRPr="00CE75C0">
        <w:rPr>
          <w:rFonts w:ascii="Times New Roman" w:eastAsia="Times New Roman" w:hAnsi="Times New Roman"/>
          <w:i/>
          <w:iCs/>
          <w:sz w:val="20"/>
          <w:szCs w:val="20"/>
        </w:rPr>
        <w:t xml:space="preserve"> Transferences: Aftershocks of Childhood Trauma</w:t>
      </w:r>
      <w:r w:rsidRPr="00CE75C0">
        <w:rPr>
          <w:rFonts w:ascii="Times New Roman" w:eastAsia="Times New Roman" w:hAnsi="Times New Roman"/>
          <w:sz w:val="20"/>
          <w:szCs w:val="20"/>
        </w:rPr>
        <w:t>. New Jersey: Jason Aronson Publishers.</w:t>
      </w:r>
    </w:p>
    <w:p w14:paraId="1E18F613" w14:textId="77777777" w:rsidR="00CE75C0" w:rsidRPr="00CE75C0" w:rsidRDefault="00CE75C0" w:rsidP="00CE75C0">
      <w:pPr>
        <w:spacing w:after="0" w:line="240" w:lineRule="auto"/>
        <w:rPr>
          <w:rFonts w:ascii="Times New Roman" w:eastAsia="Times New Roman" w:hAnsi="Times New Roman"/>
          <w:sz w:val="20"/>
          <w:szCs w:val="20"/>
        </w:rPr>
      </w:pPr>
      <w:r w:rsidRPr="00CE75C0">
        <w:rPr>
          <w:rFonts w:ascii="Times New Roman" w:eastAsia="Times New Roman" w:hAnsi="Times New Roman"/>
          <w:sz w:val="20"/>
          <w:szCs w:val="20"/>
        </w:rPr>
        <w:t>____</w:t>
      </w:r>
      <w:proofErr w:type="gramStart"/>
      <w:r w:rsidRPr="00CE75C0">
        <w:rPr>
          <w:rFonts w:ascii="Times New Roman" w:eastAsia="Times New Roman" w:hAnsi="Times New Roman"/>
          <w:sz w:val="20"/>
          <w:szCs w:val="20"/>
        </w:rPr>
        <w:t>_(</w:t>
      </w:r>
      <w:proofErr w:type="gramEnd"/>
      <w:r w:rsidRPr="00CE75C0">
        <w:rPr>
          <w:rFonts w:ascii="Times New Roman" w:eastAsia="Times New Roman" w:hAnsi="Times New Roman"/>
          <w:sz w:val="20"/>
          <w:szCs w:val="20"/>
        </w:rPr>
        <w:t>2013) </w:t>
      </w:r>
      <w:r w:rsidRPr="00CE75C0">
        <w:rPr>
          <w:rFonts w:ascii="Times New Roman" w:eastAsia="Times New Roman" w:hAnsi="Times New Roman"/>
          <w:i/>
          <w:iCs/>
          <w:sz w:val="20"/>
          <w:szCs w:val="20"/>
        </w:rPr>
        <w:t>Relational Interventions: Treating Borderline, Bipolar, Schizophrenic, Psychotic, and Characterological Personality Organization. </w:t>
      </w:r>
      <w:r w:rsidRPr="00CE75C0">
        <w:rPr>
          <w:rFonts w:ascii="Times New Roman" w:eastAsia="Times New Roman" w:hAnsi="Times New Roman"/>
          <w:sz w:val="20"/>
          <w:szCs w:val="20"/>
        </w:rPr>
        <w:t xml:space="preserve">International Psychotherapy Institute </w:t>
      </w:r>
      <w:proofErr w:type="gramStart"/>
      <w:r w:rsidRPr="00CE75C0">
        <w:rPr>
          <w:rFonts w:ascii="Times New Roman" w:eastAsia="Times New Roman" w:hAnsi="Times New Roman"/>
          <w:sz w:val="20"/>
          <w:szCs w:val="20"/>
        </w:rPr>
        <w:t>e-Book</w:t>
      </w:r>
      <w:proofErr w:type="gramEnd"/>
      <w:r w:rsidRPr="00CE75C0">
        <w:rPr>
          <w:rFonts w:ascii="Times New Roman" w:eastAsia="Times New Roman" w:hAnsi="Times New Roman"/>
          <w:sz w:val="20"/>
          <w:szCs w:val="20"/>
        </w:rPr>
        <w:t>, </w:t>
      </w:r>
      <w:hyperlink r:id="rId7" w:tgtFrame="_blank" w:history="1">
        <w:r w:rsidRPr="00CE75C0">
          <w:rPr>
            <w:rFonts w:ascii="Times New Roman" w:eastAsia="Times New Roman" w:hAnsi="Times New Roman"/>
            <w:color w:val="1155CC"/>
            <w:sz w:val="20"/>
            <w:szCs w:val="20"/>
            <w:u w:val="single"/>
          </w:rPr>
          <w:t>freepsychotherapybooks.org</w:t>
        </w:r>
      </w:hyperlink>
      <w:r w:rsidRPr="00CE75C0">
        <w:rPr>
          <w:rFonts w:ascii="Times New Roman" w:eastAsia="Times New Roman" w:hAnsi="Times New Roman"/>
          <w:sz w:val="20"/>
          <w:szCs w:val="20"/>
        </w:rPr>
        <w:t>.</w:t>
      </w:r>
    </w:p>
    <w:p w14:paraId="3EA50C19" w14:textId="77777777" w:rsidR="00CE75C0" w:rsidRPr="00CE75C0" w:rsidRDefault="00CE75C0" w:rsidP="00CE75C0">
      <w:pPr>
        <w:spacing w:after="0" w:line="240" w:lineRule="auto"/>
        <w:rPr>
          <w:rFonts w:ascii="Times New Roman" w:eastAsia="Times New Roman" w:hAnsi="Times New Roman"/>
          <w:sz w:val="20"/>
          <w:szCs w:val="20"/>
        </w:rPr>
      </w:pPr>
      <w:r w:rsidRPr="00CE75C0">
        <w:rPr>
          <w:rFonts w:ascii="Times New Roman" w:eastAsia="Times New Roman" w:hAnsi="Times New Roman"/>
          <w:sz w:val="20"/>
          <w:szCs w:val="20"/>
        </w:rPr>
        <w:t>_____2015) </w:t>
      </w:r>
      <w:r w:rsidRPr="00CE75C0">
        <w:rPr>
          <w:rFonts w:ascii="Times New Roman" w:eastAsia="Times New Roman" w:hAnsi="Times New Roman"/>
          <w:i/>
          <w:iCs/>
          <w:sz w:val="20"/>
          <w:szCs w:val="20"/>
        </w:rPr>
        <w:t>Sex in Psychotherapy. New York: Routledge</w:t>
      </w:r>
      <w:proofErr w:type="gramStart"/>
      <w:r w:rsidRPr="00CE75C0">
        <w:rPr>
          <w:rFonts w:ascii="Times New Roman" w:eastAsia="Times New Roman" w:hAnsi="Times New Roman"/>
          <w:i/>
          <w:iCs/>
          <w:sz w:val="20"/>
          <w:szCs w:val="20"/>
        </w:rPr>
        <w:t>.]\</w:t>
      </w:r>
      <w:proofErr w:type="gramEnd"/>
    </w:p>
    <w:p w14:paraId="5CCDE2B6" w14:textId="77777777" w:rsidR="00CE75C0" w:rsidRPr="00CE75C0" w:rsidRDefault="00CE75C0" w:rsidP="00CE75C0">
      <w:pPr>
        <w:spacing w:after="0" w:line="240" w:lineRule="auto"/>
        <w:rPr>
          <w:rFonts w:ascii="Times New Roman" w:eastAsia="Times New Roman" w:hAnsi="Times New Roman"/>
          <w:sz w:val="20"/>
          <w:szCs w:val="20"/>
        </w:rPr>
      </w:pPr>
      <w:r w:rsidRPr="00CE75C0">
        <w:rPr>
          <w:rFonts w:ascii="Times New Roman" w:eastAsia="Times New Roman" w:hAnsi="Times New Roman"/>
          <w:sz w:val="20"/>
          <w:szCs w:val="20"/>
        </w:rPr>
        <w:t>___</w:t>
      </w:r>
      <w:proofErr w:type="gramStart"/>
      <w:r w:rsidRPr="00CE75C0">
        <w:rPr>
          <w:rFonts w:ascii="Times New Roman" w:eastAsia="Times New Roman" w:hAnsi="Times New Roman"/>
          <w:sz w:val="20"/>
          <w:szCs w:val="20"/>
        </w:rPr>
        <w:t>_(</w:t>
      </w:r>
      <w:proofErr w:type="gramEnd"/>
      <w:r w:rsidRPr="00CE75C0">
        <w:rPr>
          <w:rFonts w:ascii="Times New Roman" w:eastAsia="Times New Roman" w:hAnsi="Times New Roman"/>
          <w:sz w:val="20"/>
          <w:szCs w:val="20"/>
        </w:rPr>
        <w:t>2017).  </w:t>
      </w:r>
      <w:r w:rsidRPr="00CE75C0">
        <w:rPr>
          <w:rFonts w:ascii="Times New Roman" w:eastAsia="Times New Roman" w:hAnsi="Times New Roman"/>
          <w:i/>
          <w:iCs/>
          <w:sz w:val="20"/>
          <w:szCs w:val="20"/>
        </w:rPr>
        <w:t>Facing the Challenge of Liability:  Practicing Defensively.  </w:t>
      </w:r>
      <w:r w:rsidRPr="00CE75C0">
        <w:rPr>
          <w:rFonts w:ascii="Times New Roman" w:eastAsia="Times New Roman" w:hAnsi="Times New Roman"/>
          <w:sz w:val="20"/>
          <w:szCs w:val="20"/>
        </w:rPr>
        <w:t>Lanham, MD: Rowman Littlefield Publishers.</w:t>
      </w:r>
    </w:p>
    <w:p w14:paraId="617F52D5" w14:textId="77777777" w:rsidR="00CE75C0" w:rsidRPr="00CE75C0" w:rsidRDefault="00CE75C0" w:rsidP="00CE75C0">
      <w:pPr>
        <w:spacing w:after="0" w:line="240" w:lineRule="auto"/>
        <w:rPr>
          <w:rFonts w:ascii="Times New Roman" w:eastAsia="Times New Roman" w:hAnsi="Times New Roman"/>
          <w:sz w:val="20"/>
          <w:szCs w:val="20"/>
        </w:rPr>
      </w:pPr>
      <w:r w:rsidRPr="00CE75C0">
        <w:rPr>
          <w:rFonts w:ascii="Times New Roman" w:eastAsia="Times New Roman" w:hAnsi="Times New Roman"/>
          <w:sz w:val="20"/>
          <w:szCs w:val="20"/>
        </w:rPr>
        <w:t>____</w:t>
      </w:r>
      <w:proofErr w:type="gramStart"/>
      <w:r w:rsidRPr="00CE75C0">
        <w:rPr>
          <w:rFonts w:ascii="Times New Roman" w:eastAsia="Times New Roman" w:hAnsi="Times New Roman"/>
          <w:sz w:val="20"/>
          <w:szCs w:val="20"/>
        </w:rPr>
        <w:t>_(</w:t>
      </w:r>
      <w:proofErr w:type="gramEnd"/>
      <w:r w:rsidRPr="00CE75C0">
        <w:rPr>
          <w:rFonts w:ascii="Times New Roman" w:eastAsia="Times New Roman" w:hAnsi="Times New Roman"/>
          <w:sz w:val="20"/>
          <w:szCs w:val="20"/>
        </w:rPr>
        <w:t>2018). </w:t>
      </w:r>
      <w:r w:rsidRPr="00CE75C0">
        <w:rPr>
          <w:rFonts w:ascii="Times New Roman" w:eastAsia="Times New Roman" w:hAnsi="Times New Roman"/>
          <w:i/>
          <w:iCs/>
          <w:sz w:val="20"/>
          <w:szCs w:val="20"/>
        </w:rPr>
        <w:t>Relational Listening: A Handbook. </w:t>
      </w:r>
      <w:r w:rsidRPr="00CE75C0">
        <w:rPr>
          <w:rFonts w:ascii="Times New Roman" w:eastAsia="Times New Roman" w:hAnsi="Times New Roman"/>
          <w:sz w:val="20"/>
          <w:szCs w:val="20"/>
        </w:rPr>
        <w:t xml:space="preserve">International Psychotherapy Institute </w:t>
      </w:r>
      <w:proofErr w:type="gramStart"/>
      <w:r w:rsidRPr="00CE75C0">
        <w:rPr>
          <w:rFonts w:ascii="Times New Roman" w:eastAsia="Times New Roman" w:hAnsi="Times New Roman"/>
          <w:sz w:val="20"/>
          <w:szCs w:val="20"/>
        </w:rPr>
        <w:t>e-Book</w:t>
      </w:r>
      <w:proofErr w:type="gramEnd"/>
      <w:r w:rsidRPr="00CE75C0">
        <w:rPr>
          <w:rFonts w:ascii="Times New Roman" w:eastAsia="Times New Roman" w:hAnsi="Times New Roman"/>
          <w:sz w:val="20"/>
          <w:szCs w:val="20"/>
        </w:rPr>
        <w:t>, </w:t>
      </w:r>
      <w:hyperlink r:id="rId8" w:tgtFrame="_blank" w:history="1">
        <w:r w:rsidRPr="00CE75C0">
          <w:rPr>
            <w:rFonts w:ascii="Times New Roman" w:eastAsia="Times New Roman" w:hAnsi="Times New Roman"/>
            <w:color w:val="1155CC"/>
            <w:sz w:val="20"/>
            <w:szCs w:val="20"/>
            <w:u w:val="single"/>
          </w:rPr>
          <w:t>freepsychotherapybooks.org</w:t>
        </w:r>
      </w:hyperlink>
      <w:r w:rsidRPr="00CE75C0">
        <w:rPr>
          <w:rFonts w:ascii="Times New Roman" w:eastAsia="Times New Roman" w:hAnsi="Times New Roman"/>
          <w:sz w:val="20"/>
          <w:szCs w:val="20"/>
        </w:rPr>
        <w:t>.</w:t>
      </w:r>
    </w:p>
    <w:p w14:paraId="6C9992BD" w14:textId="77777777" w:rsidR="00CE75C0" w:rsidRPr="00CE75C0" w:rsidRDefault="00CE75C0" w:rsidP="00CE75C0">
      <w:pPr>
        <w:spacing w:after="0" w:line="240" w:lineRule="auto"/>
        <w:rPr>
          <w:rFonts w:ascii="Times New Roman" w:eastAsia="Times New Roman" w:hAnsi="Times New Roman"/>
          <w:sz w:val="20"/>
          <w:szCs w:val="20"/>
        </w:rPr>
      </w:pPr>
      <w:r w:rsidRPr="00CE75C0">
        <w:rPr>
          <w:rFonts w:ascii="Times New Roman" w:eastAsia="Times New Roman" w:hAnsi="Times New Roman"/>
          <w:sz w:val="20"/>
          <w:szCs w:val="20"/>
        </w:rPr>
        <w:t>____</w:t>
      </w:r>
      <w:proofErr w:type="gramStart"/>
      <w:r w:rsidRPr="00CE75C0">
        <w:rPr>
          <w:rFonts w:ascii="Times New Roman" w:eastAsia="Times New Roman" w:hAnsi="Times New Roman"/>
          <w:sz w:val="20"/>
          <w:szCs w:val="20"/>
        </w:rPr>
        <w:t>_(</w:t>
      </w:r>
      <w:proofErr w:type="gramEnd"/>
      <w:r w:rsidRPr="00CE75C0">
        <w:rPr>
          <w:rFonts w:ascii="Times New Roman" w:eastAsia="Times New Roman" w:hAnsi="Times New Roman"/>
          <w:sz w:val="20"/>
          <w:szCs w:val="20"/>
        </w:rPr>
        <w:t>2018). </w:t>
      </w:r>
      <w:r w:rsidRPr="00CE75C0">
        <w:rPr>
          <w:rFonts w:ascii="Times New Roman" w:eastAsia="Times New Roman" w:hAnsi="Times New Roman"/>
          <w:i/>
          <w:iCs/>
          <w:sz w:val="20"/>
          <w:szCs w:val="20"/>
        </w:rPr>
        <w:t xml:space="preserve">The Call of Darkness: </w:t>
      </w:r>
      <w:proofErr w:type="gramStart"/>
      <w:r w:rsidRPr="00CE75C0">
        <w:rPr>
          <w:rFonts w:ascii="Times New Roman" w:eastAsia="Times New Roman" w:hAnsi="Times New Roman"/>
          <w:i/>
          <w:iCs/>
          <w:sz w:val="20"/>
          <w:szCs w:val="20"/>
        </w:rPr>
        <w:t>a</w:t>
      </w:r>
      <w:proofErr w:type="gramEnd"/>
      <w:r w:rsidRPr="00CE75C0">
        <w:rPr>
          <w:rFonts w:ascii="Times New Roman" w:eastAsia="Times New Roman" w:hAnsi="Times New Roman"/>
          <w:i/>
          <w:iCs/>
          <w:sz w:val="20"/>
          <w:szCs w:val="20"/>
        </w:rPr>
        <w:t xml:space="preserve"> Relational Listening Approach to Suicide Intervention</w:t>
      </w:r>
      <w:r w:rsidRPr="00CE75C0">
        <w:rPr>
          <w:rFonts w:ascii="Times New Roman" w:eastAsia="Times New Roman" w:hAnsi="Times New Roman"/>
          <w:sz w:val="20"/>
          <w:szCs w:val="20"/>
        </w:rPr>
        <w:t xml:space="preserve">. International Psychotherapy Institute </w:t>
      </w:r>
      <w:proofErr w:type="gramStart"/>
      <w:r w:rsidRPr="00CE75C0">
        <w:rPr>
          <w:rFonts w:ascii="Times New Roman" w:eastAsia="Times New Roman" w:hAnsi="Times New Roman"/>
          <w:sz w:val="20"/>
          <w:szCs w:val="20"/>
        </w:rPr>
        <w:t>e-Book</w:t>
      </w:r>
      <w:proofErr w:type="gramEnd"/>
      <w:r w:rsidRPr="00CE75C0">
        <w:rPr>
          <w:rFonts w:ascii="Times New Roman" w:eastAsia="Times New Roman" w:hAnsi="Times New Roman"/>
          <w:sz w:val="20"/>
          <w:szCs w:val="20"/>
        </w:rPr>
        <w:t>, </w:t>
      </w:r>
      <w:hyperlink r:id="rId9" w:tgtFrame="_blank" w:history="1">
        <w:r w:rsidRPr="00CE75C0">
          <w:rPr>
            <w:rFonts w:ascii="Times New Roman" w:eastAsia="Times New Roman" w:hAnsi="Times New Roman"/>
            <w:color w:val="1155CC"/>
            <w:sz w:val="20"/>
            <w:szCs w:val="20"/>
            <w:u w:val="single"/>
          </w:rPr>
          <w:t>freepsychotherapybooks.org</w:t>
        </w:r>
      </w:hyperlink>
      <w:r w:rsidRPr="00CE75C0">
        <w:rPr>
          <w:rFonts w:ascii="Times New Roman" w:eastAsia="Times New Roman" w:hAnsi="Times New Roman"/>
          <w:sz w:val="20"/>
          <w:szCs w:val="20"/>
        </w:rPr>
        <w:t>.</w:t>
      </w:r>
    </w:p>
    <w:p w14:paraId="5A9F42F0" w14:textId="77777777" w:rsidR="00CE75C0" w:rsidRPr="00CE75C0" w:rsidRDefault="00CE75C0" w:rsidP="00CE75C0">
      <w:pPr>
        <w:spacing w:after="0" w:line="240" w:lineRule="auto"/>
        <w:rPr>
          <w:rFonts w:ascii="Times New Roman" w:eastAsia="Times New Roman" w:hAnsi="Times New Roman"/>
          <w:sz w:val="20"/>
          <w:szCs w:val="20"/>
        </w:rPr>
      </w:pPr>
      <w:r w:rsidRPr="00CE75C0">
        <w:rPr>
          <w:rFonts w:ascii="Times New Roman" w:eastAsia="Times New Roman" w:hAnsi="Times New Roman"/>
          <w:sz w:val="20"/>
          <w:szCs w:val="20"/>
        </w:rPr>
        <w:t>____</w:t>
      </w:r>
      <w:proofErr w:type="gramStart"/>
      <w:r w:rsidRPr="00CE75C0">
        <w:rPr>
          <w:rFonts w:ascii="Times New Roman" w:eastAsia="Times New Roman" w:hAnsi="Times New Roman"/>
          <w:sz w:val="20"/>
          <w:szCs w:val="20"/>
        </w:rPr>
        <w:t>_(</w:t>
      </w:r>
      <w:proofErr w:type="gramEnd"/>
      <w:r w:rsidRPr="00CE75C0">
        <w:rPr>
          <w:rFonts w:ascii="Times New Roman" w:eastAsia="Times New Roman" w:hAnsi="Times New Roman"/>
          <w:sz w:val="20"/>
          <w:szCs w:val="20"/>
        </w:rPr>
        <w:t>2020). </w:t>
      </w:r>
      <w:r w:rsidRPr="00CE75C0">
        <w:rPr>
          <w:rFonts w:ascii="Times New Roman" w:eastAsia="Times New Roman" w:hAnsi="Times New Roman"/>
          <w:i/>
          <w:iCs/>
          <w:sz w:val="20"/>
          <w:szCs w:val="20"/>
        </w:rPr>
        <w:t>Terror in Psychotherapy:  The New Zealand Lectures</w:t>
      </w:r>
      <w:r w:rsidRPr="00CE75C0">
        <w:rPr>
          <w:rFonts w:ascii="Times New Roman" w:eastAsia="Times New Roman" w:hAnsi="Times New Roman"/>
          <w:sz w:val="20"/>
          <w:szCs w:val="20"/>
        </w:rPr>
        <w:t xml:space="preserve">. International Psychotherapy Institute </w:t>
      </w:r>
      <w:proofErr w:type="gramStart"/>
      <w:r w:rsidRPr="00CE75C0">
        <w:rPr>
          <w:rFonts w:ascii="Times New Roman" w:eastAsia="Times New Roman" w:hAnsi="Times New Roman"/>
          <w:sz w:val="20"/>
          <w:szCs w:val="20"/>
        </w:rPr>
        <w:t>e-Book</w:t>
      </w:r>
      <w:proofErr w:type="gramEnd"/>
      <w:r w:rsidRPr="00CE75C0">
        <w:rPr>
          <w:rFonts w:ascii="Times New Roman" w:eastAsia="Times New Roman" w:hAnsi="Times New Roman"/>
          <w:sz w:val="20"/>
          <w:szCs w:val="20"/>
        </w:rPr>
        <w:t>, </w:t>
      </w:r>
      <w:hyperlink r:id="rId10" w:tgtFrame="_blank" w:history="1">
        <w:r w:rsidRPr="00CE75C0">
          <w:rPr>
            <w:rFonts w:ascii="Times New Roman" w:eastAsia="Times New Roman" w:hAnsi="Times New Roman"/>
            <w:color w:val="1155CC"/>
            <w:sz w:val="20"/>
            <w:szCs w:val="20"/>
            <w:u w:val="single"/>
          </w:rPr>
          <w:t>freepsychotherapybooks.org</w:t>
        </w:r>
      </w:hyperlink>
    </w:p>
    <w:p w14:paraId="2AD7C8C8" w14:textId="77777777" w:rsidR="00CE75C0" w:rsidRPr="00CE75C0" w:rsidRDefault="00CE75C0" w:rsidP="00CE75C0">
      <w:pPr>
        <w:spacing w:after="0" w:line="240" w:lineRule="auto"/>
        <w:rPr>
          <w:rFonts w:ascii="Times New Roman" w:eastAsia="Times New Roman" w:hAnsi="Times New Roman"/>
          <w:sz w:val="20"/>
          <w:szCs w:val="20"/>
        </w:rPr>
      </w:pPr>
    </w:p>
    <w:p w14:paraId="333E6118" w14:textId="77777777" w:rsidR="00CE75C0" w:rsidRPr="00CE75C0" w:rsidRDefault="00CE75C0" w:rsidP="00CE75C0">
      <w:pPr>
        <w:spacing w:after="0" w:line="240" w:lineRule="auto"/>
        <w:rPr>
          <w:rFonts w:ascii="Times New Roman" w:eastAsiaTheme="minorHAnsi" w:hAnsi="Times New Roman" w:cstheme="minorBidi"/>
          <w:b/>
          <w:color w:val="0000FF"/>
          <w:u w:val="single"/>
        </w:rPr>
      </w:pPr>
      <w:r w:rsidRPr="00CE75C0">
        <w:rPr>
          <w:rFonts w:ascii="Times New Roman" w:eastAsiaTheme="minorHAnsi" w:hAnsi="Times New Roman" w:cstheme="minorBidi"/>
          <w:b/>
        </w:rPr>
        <w:t xml:space="preserve">For registration and information call (714) 633-3933 or go to </w:t>
      </w:r>
      <w:hyperlink r:id="rId11" w:history="1">
        <w:r w:rsidRPr="00CE75C0">
          <w:rPr>
            <w:rFonts w:ascii="Times New Roman" w:eastAsiaTheme="minorHAnsi" w:hAnsi="Times New Roman" w:cstheme="minorBidi"/>
            <w:b/>
            <w:color w:val="0000FF"/>
            <w:u w:val="single"/>
          </w:rPr>
          <w:t>www.listeningperspectives.com</w:t>
        </w:r>
      </w:hyperlink>
    </w:p>
    <w:tbl>
      <w:tblPr>
        <w:tblStyle w:val="TableGrid"/>
        <w:tblW w:w="10043" w:type="dxa"/>
        <w:tblLook w:val="04A0" w:firstRow="1" w:lastRow="0" w:firstColumn="1" w:lastColumn="0" w:noHBand="0" w:noVBand="1"/>
      </w:tblPr>
      <w:tblGrid>
        <w:gridCol w:w="5162"/>
        <w:gridCol w:w="4881"/>
      </w:tblGrid>
      <w:tr w:rsidR="00CE75C0" w:rsidRPr="00CE75C0" w14:paraId="349E2627" w14:textId="77777777" w:rsidTr="008B10F3">
        <w:trPr>
          <w:trHeight w:val="8000"/>
        </w:trPr>
        <w:tc>
          <w:tcPr>
            <w:tcW w:w="5162" w:type="dxa"/>
          </w:tcPr>
          <w:p w14:paraId="7B1FB7A6" w14:textId="77777777" w:rsidR="00CE75C0" w:rsidRPr="00CE75C0" w:rsidRDefault="00CE75C0" w:rsidP="00CE75C0">
            <w:pPr>
              <w:widowControl w:val="0"/>
              <w:spacing w:after="0" w:line="240" w:lineRule="auto"/>
              <w:jc w:val="both"/>
              <w:outlineLvl w:val="0"/>
              <w:rPr>
                <w:rFonts w:ascii="Times New Roman" w:eastAsia="Arial" w:hAnsi="Times New Roman"/>
                <w:b/>
                <w:bCs/>
                <w:sz w:val="18"/>
                <w:szCs w:val="18"/>
              </w:rPr>
            </w:pPr>
            <w:bookmarkStart w:id="1" w:name="bookmark4"/>
            <w:bookmarkStart w:id="2" w:name="bookmark5"/>
            <w:bookmarkStart w:id="3" w:name="bookmark6"/>
            <w:r w:rsidRPr="00CE75C0">
              <w:rPr>
                <w:rFonts w:ascii="Times New Roman" w:eastAsia="Arial" w:hAnsi="Times New Roman"/>
                <w:b/>
                <w:bCs/>
                <w:color w:val="000000"/>
                <w:sz w:val="18"/>
                <w:szCs w:val="18"/>
                <w:lang w:bidi="en-US"/>
              </w:rPr>
              <w:lastRenderedPageBreak/>
              <w:t>October 2020 Session 1</w:t>
            </w:r>
            <w:bookmarkEnd w:id="1"/>
            <w:bookmarkEnd w:id="2"/>
            <w:bookmarkEnd w:id="3"/>
            <w:r w:rsidRPr="00CE75C0">
              <w:rPr>
                <w:rFonts w:ascii="Times New Roman" w:eastAsia="Arial" w:hAnsi="Times New Roman"/>
                <w:b/>
                <w:bCs/>
                <w:color w:val="000000"/>
                <w:sz w:val="18"/>
                <w:szCs w:val="18"/>
                <w:lang w:bidi="en-US"/>
              </w:rPr>
              <w:t>, VOL I</w:t>
            </w:r>
          </w:p>
          <w:p w14:paraId="0AD544A8" w14:textId="77777777" w:rsidR="00CE75C0" w:rsidRPr="00CE75C0" w:rsidRDefault="00CE75C0" w:rsidP="00CE75C0">
            <w:pPr>
              <w:spacing w:after="0" w:line="240" w:lineRule="auto"/>
              <w:jc w:val="both"/>
              <w:rPr>
                <w:rFonts w:ascii="Times New Roman" w:eastAsia="Times New Roman" w:hAnsi="Times New Roman"/>
                <w:sz w:val="18"/>
                <w:szCs w:val="18"/>
              </w:rPr>
            </w:pPr>
            <w:r w:rsidRPr="00CE75C0">
              <w:rPr>
                <w:rFonts w:ascii="Times New Roman" w:eastAsia="Times New Roman" w:hAnsi="Times New Roman"/>
                <w:i/>
                <w:iCs/>
                <w:color w:val="000000"/>
                <w:sz w:val="18"/>
                <w:szCs w:val="18"/>
                <w:lang w:bidi="en-US"/>
              </w:rPr>
              <w:t>Relational Listening</w:t>
            </w:r>
            <w:r w:rsidRPr="00CE75C0">
              <w:rPr>
                <w:rFonts w:ascii="Times New Roman" w:eastAsia="Times New Roman" w:hAnsi="Times New Roman"/>
                <w:color w:val="000000"/>
                <w:sz w:val="18"/>
                <w:szCs w:val="18"/>
                <w:lang w:bidi="en-US"/>
              </w:rPr>
              <w:t>:</w:t>
            </w:r>
            <w:r w:rsidRPr="00CE75C0">
              <w:rPr>
                <w:rFonts w:ascii="Times New Roman" w:eastAsia="Times New Roman" w:hAnsi="Times New Roman"/>
                <w:i/>
                <w:iCs/>
                <w:color w:val="000000"/>
                <w:sz w:val="18"/>
                <w:szCs w:val="18"/>
                <w:lang w:bidi="en-US"/>
              </w:rPr>
              <w:t xml:space="preserve"> </w:t>
            </w:r>
            <w:proofErr w:type="gramStart"/>
            <w:r w:rsidRPr="00CE75C0">
              <w:rPr>
                <w:rFonts w:ascii="Times New Roman" w:eastAsia="Times New Roman" w:hAnsi="Times New Roman"/>
                <w:i/>
                <w:iCs/>
                <w:color w:val="000000"/>
                <w:sz w:val="18"/>
                <w:szCs w:val="18"/>
                <w:lang w:bidi="en-US"/>
              </w:rPr>
              <w:t>a</w:t>
            </w:r>
            <w:proofErr w:type="gramEnd"/>
            <w:r w:rsidRPr="00CE75C0">
              <w:rPr>
                <w:rFonts w:ascii="Times New Roman" w:eastAsia="Times New Roman" w:hAnsi="Times New Roman"/>
                <w:i/>
                <w:iCs/>
                <w:color w:val="000000"/>
                <w:sz w:val="18"/>
                <w:szCs w:val="18"/>
                <w:lang w:bidi="en-US"/>
              </w:rPr>
              <w:t xml:space="preserve"> Handbook—</w:t>
            </w:r>
            <w:r w:rsidRPr="00CE75C0">
              <w:rPr>
                <w:rFonts w:ascii="Times New Roman" w:eastAsia="Times New Roman" w:hAnsi="Times New Roman"/>
                <w:color w:val="000000"/>
                <w:sz w:val="18"/>
                <w:szCs w:val="18"/>
                <w:lang w:bidi="en-US"/>
              </w:rPr>
              <w:t>109 pages</w:t>
            </w:r>
          </w:p>
          <w:p w14:paraId="32B7A37E" w14:textId="77777777" w:rsidR="00CE75C0" w:rsidRPr="00CE75C0" w:rsidRDefault="00CE75C0" w:rsidP="00CE75C0">
            <w:pPr>
              <w:spacing w:after="120" w:line="266" w:lineRule="auto"/>
              <w:jc w:val="both"/>
              <w:rPr>
                <w:rFonts w:ascii="Times New Roman" w:eastAsia="Times New Roman" w:hAnsi="Times New Roman"/>
                <w:color w:val="000000"/>
                <w:sz w:val="18"/>
                <w:szCs w:val="18"/>
                <w:lang w:bidi="en-US"/>
              </w:rPr>
            </w:pPr>
            <w:r w:rsidRPr="00CE75C0">
              <w:rPr>
                <w:rFonts w:ascii="Times New Roman" w:eastAsia="Times New Roman" w:hAnsi="Times New Roman"/>
                <w:color w:val="000000"/>
                <w:sz w:val="18"/>
                <w:szCs w:val="18"/>
                <w:lang w:bidi="en-US"/>
              </w:rPr>
              <w:t xml:space="preserve">Also available on freepsychotherapybooks.org free download or paperback $19 from Amazon. </w:t>
            </w:r>
          </w:p>
          <w:p w14:paraId="4A07F708" w14:textId="77777777" w:rsidR="00CE75C0" w:rsidRPr="00CE75C0" w:rsidRDefault="00CE75C0" w:rsidP="00CE75C0">
            <w:pPr>
              <w:spacing w:after="120" w:line="266" w:lineRule="auto"/>
              <w:jc w:val="both"/>
              <w:rPr>
                <w:rFonts w:ascii="Times New Roman" w:eastAsia="Times New Roman" w:hAnsi="Times New Roman"/>
                <w:color w:val="000000"/>
                <w:sz w:val="18"/>
                <w:szCs w:val="18"/>
                <w:lang w:bidi="en-US"/>
              </w:rPr>
            </w:pPr>
            <w:r w:rsidRPr="00CE75C0">
              <w:rPr>
                <w:rFonts w:ascii="Times New Roman" w:eastAsia="Times New Roman" w:hAnsi="Times New Roman"/>
                <w:color w:val="000000"/>
                <w:sz w:val="18"/>
                <w:szCs w:val="18"/>
                <w:lang w:bidi="en-US"/>
              </w:rPr>
              <w:t>Main topic: Relational approaches require a different epistemology involving constructing listening perspectives of various levels of relatedness possibility during the early years of life and how these emerge in client’s ongoing concerns,</w:t>
            </w:r>
          </w:p>
          <w:p w14:paraId="2E9CDB14" w14:textId="77777777" w:rsidR="00CE75C0" w:rsidRPr="00CE75C0" w:rsidRDefault="00CE75C0" w:rsidP="00CE75C0">
            <w:pPr>
              <w:widowControl w:val="0"/>
              <w:spacing w:after="0" w:line="240" w:lineRule="auto"/>
              <w:jc w:val="both"/>
              <w:outlineLvl w:val="0"/>
              <w:rPr>
                <w:rFonts w:ascii="Times New Roman" w:eastAsia="Arial" w:hAnsi="Times New Roman"/>
                <w:b/>
                <w:bCs/>
                <w:sz w:val="18"/>
                <w:szCs w:val="18"/>
              </w:rPr>
            </w:pPr>
            <w:bookmarkStart w:id="4" w:name="bookmark7"/>
            <w:bookmarkStart w:id="5" w:name="bookmark8"/>
            <w:bookmarkStart w:id="6" w:name="bookmark9"/>
            <w:r w:rsidRPr="00CE75C0">
              <w:rPr>
                <w:rFonts w:ascii="Times New Roman" w:eastAsia="Arial" w:hAnsi="Times New Roman"/>
                <w:b/>
                <w:bCs/>
                <w:color w:val="000000"/>
                <w:sz w:val="18"/>
                <w:szCs w:val="18"/>
                <w:lang w:bidi="en-US"/>
              </w:rPr>
              <w:t>November 2020, Session 2</w:t>
            </w:r>
            <w:bookmarkEnd w:id="4"/>
            <w:bookmarkEnd w:id="5"/>
            <w:bookmarkEnd w:id="6"/>
            <w:r w:rsidRPr="00CE75C0">
              <w:rPr>
                <w:rFonts w:ascii="Times New Roman" w:eastAsia="Arial" w:hAnsi="Times New Roman"/>
                <w:b/>
                <w:bCs/>
                <w:color w:val="000000"/>
                <w:sz w:val="18"/>
                <w:szCs w:val="18"/>
                <w:lang w:bidi="en-US"/>
              </w:rPr>
              <w:t>, VOL I</w:t>
            </w:r>
          </w:p>
          <w:p w14:paraId="528D5AB1" w14:textId="77777777" w:rsidR="00CE75C0" w:rsidRPr="00CE75C0" w:rsidRDefault="00CE75C0" w:rsidP="00CE75C0">
            <w:pPr>
              <w:spacing w:after="120" w:line="262" w:lineRule="auto"/>
              <w:jc w:val="both"/>
              <w:rPr>
                <w:rFonts w:ascii="Times New Roman" w:eastAsia="Times New Roman" w:hAnsi="Times New Roman"/>
                <w:color w:val="000000"/>
                <w:sz w:val="18"/>
                <w:szCs w:val="18"/>
                <w:lang w:bidi="en-US"/>
              </w:rPr>
            </w:pPr>
            <w:r w:rsidRPr="00CE75C0">
              <w:rPr>
                <w:rFonts w:ascii="Times New Roman" w:eastAsia="Times New Roman" w:hAnsi="Times New Roman"/>
                <w:color w:val="000000"/>
                <w:sz w:val="18"/>
                <w:szCs w:val="18"/>
                <w:lang w:bidi="en-US"/>
              </w:rPr>
              <w:t>Selections form</w:t>
            </w:r>
            <w:r w:rsidRPr="00CE75C0">
              <w:rPr>
                <w:rFonts w:ascii="Times New Roman" w:eastAsia="Times New Roman" w:hAnsi="Times New Roman"/>
                <w:i/>
                <w:iCs/>
                <w:color w:val="000000"/>
                <w:sz w:val="18"/>
                <w:szCs w:val="18"/>
                <w:lang w:bidi="en-US"/>
              </w:rPr>
              <w:t xml:space="preserve"> Listening Perspectives in Psychotherapy</w:t>
            </w:r>
            <w:r w:rsidRPr="00CE75C0">
              <w:rPr>
                <w:rFonts w:ascii="Times New Roman" w:eastAsia="Times New Roman" w:hAnsi="Times New Roman"/>
                <w:color w:val="000000"/>
                <w:sz w:val="18"/>
                <w:szCs w:val="18"/>
                <w:lang w:bidi="en-US"/>
              </w:rPr>
              <w:t xml:space="preserve">: pp ix-25,43-46, 66-69,135-140, 260-260. and from </w:t>
            </w:r>
            <w:r w:rsidRPr="00CE75C0">
              <w:rPr>
                <w:rFonts w:ascii="Times New Roman" w:eastAsia="Times New Roman" w:hAnsi="Times New Roman"/>
                <w:i/>
                <w:iCs/>
                <w:color w:val="000000"/>
                <w:sz w:val="18"/>
                <w:szCs w:val="18"/>
                <w:lang w:bidi="en-US"/>
              </w:rPr>
              <w:t>Interpreting the Countertransference</w:t>
            </w:r>
            <w:r w:rsidRPr="00CE75C0">
              <w:rPr>
                <w:rFonts w:ascii="Times New Roman" w:eastAsia="Times New Roman" w:hAnsi="Times New Roman"/>
                <w:color w:val="000000"/>
                <w:sz w:val="18"/>
                <w:szCs w:val="18"/>
                <w:lang w:bidi="en-US"/>
              </w:rPr>
              <w:t xml:space="preserve">: pp ix-48, 385-411. </w:t>
            </w:r>
          </w:p>
          <w:p w14:paraId="13DD1CA2" w14:textId="77777777" w:rsidR="00CE75C0" w:rsidRPr="00CE75C0" w:rsidRDefault="00CE75C0" w:rsidP="00CE75C0">
            <w:pPr>
              <w:spacing w:after="120" w:line="262" w:lineRule="auto"/>
              <w:jc w:val="both"/>
              <w:rPr>
                <w:rFonts w:ascii="Times New Roman" w:eastAsia="Times New Roman" w:hAnsi="Times New Roman"/>
                <w:color w:val="000000"/>
                <w:sz w:val="18"/>
                <w:szCs w:val="18"/>
                <w:lang w:bidi="en-US"/>
              </w:rPr>
            </w:pPr>
            <w:r w:rsidRPr="00CE75C0">
              <w:rPr>
                <w:rFonts w:ascii="Times New Roman" w:eastAsia="Times New Roman" w:hAnsi="Times New Roman"/>
                <w:color w:val="000000"/>
                <w:sz w:val="18"/>
                <w:szCs w:val="18"/>
                <w:lang w:bidi="en-US"/>
              </w:rPr>
              <w:t xml:space="preserve">Main Topic:  Listening in the broadest sense possible includes several kinds of countertransference sensitivity that can be used to study and work with client’s relational experiences in life. </w:t>
            </w:r>
          </w:p>
          <w:p w14:paraId="24A02EA5" w14:textId="77777777" w:rsidR="00CE75C0" w:rsidRPr="00CE75C0" w:rsidRDefault="00CE75C0" w:rsidP="00CE75C0">
            <w:pPr>
              <w:widowControl w:val="0"/>
              <w:spacing w:after="0" w:line="240" w:lineRule="auto"/>
              <w:jc w:val="both"/>
              <w:outlineLvl w:val="0"/>
              <w:rPr>
                <w:rFonts w:ascii="Times New Roman" w:eastAsia="Arial" w:hAnsi="Times New Roman"/>
                <w:b/>
                <w:bCs/>
                <w:color w:val="000000"/>
                <w:sz w:val="18"/>
                <w:szCs w:val="18"/>
                <w:lang w:bidi="en-US"/>
              </w:rPr>
            </w:pPr>
            <w:bookmarkStart w:id="7" w:name="bookmark10"/>
            <w:bookmarkStart w:id="8" w:name="bookmark11"/>
            <w:bookmarkStart w:id="9" w:name="bookmark12"/>
            <w:r w:rsidRPr="00CE75C0">
              <w:rPr>
                <w:rFonts w:ascii="Times New Roman" w:eastAsia="Arial" w:hAnsi="Times New Roman"/>
                <w:b/>
                <w:bCs/>
                <w:color w:val="000000"/>
                <w:sz w:val="18"/>
                <w:szCs w:val="18"/>
                <w:lang w:bidi="en-US"/>
              </w:rPr>
              <w:t>December 2020, Session 3</w:t>
            </w:r>
            <w:bookmarkEnd w:id="7"/>
            <w:bookmarkEnd w:id="8"/>
            <w:bookmarkEnd w:id="9"/>
            <w:r w:rsidRPr="00CE75C0">
              <w:rPr>
                <w:rFonts w:ascii="Times New Roman" w:eastAsia="Arial" w:hAnsi="Times New Roman"/>
                <w:b/>
                <w:bCs/>
                <w:color w:val="000000"/>
                <w:sz w:val="18"/>
                <w:szCs w:val="18"/>
                <w:lang w:bidi="en-US"/>
              </w:rPr>
              <w:t>, VOL II</w:t>
            </w:r>
          </w:p>
          <w:p w14:paraId="302A47D5" w14:textId="77777777" w:rsidR="00CE75C0" w:rsidRPr="00CE75C0" w:rsidRDefault="00CE75C0" w:rsidP="00CE75C0">
            <w:pPr>
              <w:widowControl w:val="0"/>
              <w:spacing w:after="0" w:line="240" w:lineRule="auto"/>
              <w:jc w:val="both"/>
              <w:outlineLvl w:val="0"/>
              <w:rPr>
                <w:rFonts w:ascii="Times New Roman" w:eastAsia="Arial" w:hAnsi="Times New Roman"/>
                <w:sz w:val="18"/>
                <w:szCs w:val="18"/>
              </w:rPr>
            </w:pPr>
            <w:r w:rsidRPr="00CE75C0">
              <w:rPr>
                <w:rFonts w:ascii="Times New Roman" w:eastAsia="Arial" w:hAnsi="Times New Roman"/>
                <w:color w:val="000000"/>
                <w:sz w:val="18"/>
                <w:szCs w:val="18"/>
                <w:lang w:bidi="en-US"/>
              </w:rPr>
              <w:t xml:space="preserve">Selections from </w:t>
            </w:r>
            <w:r w:rsidRPr="00CE75C0">
              <w:rPr>
                <w:rFonts w:ascii="Times New Roman" w:eastAsia="Arial" w:hAnsi="Times New Roman"/>
                <w:i/>
                <w:iCs/>
                <w:sz w:val="18"/>
                <w:szCs w:val="18"/>
              </w:rPr>
              <w:t xml:space="preserve">Strategic Emotional </w:t>
            </w:r>
            <w:proofErr w:type="gramStart"/>
            <w:r w:rsidRPr="00CE75C0">
              <w:rPr>
                <w:rFonts w:ascii="Times New Roman" w:eastAsia="Arial" w:hAnsi="Times New Roman"/>
                <w:i/>
                <w:iCs/>
                <w:sz w:val="18"/>
                <w:szCs w:val="18"/>
              </w:rPr>
              <w:t>Involvement</w:t>
            </w:r>
            <w:r w:rsidRPr="00CE75C0">
              <w:rPr>
                <w:rFonts w:ascii="Times New Roman" w:eastAsia="Arial" w:hAnsi="Times New Roman"/>
                <w:sz w:val="18"/>
                <w:szCs w:val="18"/>
              </w:rPr>
              <w:t xml:space="preserve"> :</w:t>
            </w:r>
            <w:proofErr w:type="gramEnd"/>
            <w:r w:rsidRPr="00CE75C0">
              <w:rPr>
                <w:rFonts w:ascii="Times New Roman" w:eastAsia="Arial" w:hAnsi="Times New Roman"/>
                <w:sz w:val="18"/>
                <w:szCs w:val="18"/>
              </w:rPr>
              <w:t xml:space="preserve"> ppxii-7,127-139,157-196, 285-312.  </w:t>
            </w:r>
          </w:p>
          <w:p w14:paraId="611292B0" w14:textId="77777777" w:rsidR="00CE75C0" w:rsidRPr="00CE75C0" w:rsidRDefault="00CE75C0" w:rsidP="00CE75C0">
            <w:pPr>
              <w:widowControl w:val="0"/>
              <w:spacing w:after="0" w:line="240" w:lineRule="auto"/>
              <w:jc w:val="both"/>
              <w:outlineLvl w:val="0"/>
              <w:rPr>
                <w:rFonts w:ascii="Times New Roman" w:eastAsia="Arial" w:hAnsi="Times New Roman"/>
                <w:sz w:val="18"/>
                <w:szCs w:val="18"/>
              </w:rPr>
            </w:pPr>
          </w:p>
          <w:p w14:paraId="209261C0" w14:textId="77777777" w:rsidR="00CE75C0" w:rsidRPr="00CE75C0" w:rsidRDefault="00CE75C0" w:rsidP="00CE75C0">
            <w:pPr>
              <w:widowControl w:val="0"/>
              <w:spacing w:after="0" w:line="240" w:lineRule="auto"/>
              <w:jc w:val="both"/>
              <w:outlineLvl w:val="0"/>
              <w:rPr>
                <w:rFonts w:ascii="Times New Roman" w:eastAsia="Arial" w:hAnsi="Times New Roman"/>
                <w:sz w:val="18"/>
                <w:szCs w:val="18"/>
              </w:rPr>
            </w:pPr>
            <w:r w:rsidRPr="00CE75C0">
              <w:rPr>
                <w:rFonts w:ascii="Times New Roman" w:eastAsia="Arial" w:hAnsi="Times New Roman"/>
                <w:sz w:val="18"/>
                <w:szCs w:val="18"/>
              </w:rPr>
              <w:t>Main Topic: Case studies illustrate the workings of transference and countertransference experience with clients.</w:t>
            </w:r>
          </w:p>
          <w:p w14:paraId="2ABCC73C" w14:textId="77777777" w:rsidR="00CE75C0" w:rsidRPr="00CE75C0" w:rsidRDefault="00CE75C0" w:rsidP="00CE75C0">
            <w:pPr>
              <w:widowControl w:val="0"/>
              <w:spacing w:after="0" w:line="240" w:lineRule="auto"/>
              <w:jc w:val="both"/>
              <w:outlineLvl w:val="0"/>
              <w:rPr>
                <w:rFonts w:ascii="Times New Roman" w:eastAsia="Arial" w:hAnsi="Times New Roman"/>
                <w:sz w:val="18"/>
                <w:szCs w:val="18"/>
              </w:rPr>
            </w:pPr>
          </w:p>
          <w:p w14:paraId="27342363" w14:textId="77777777" w:rsidR="00CE75C0" w:rsidRPr="00CE75C0" w:rsidRDefault="00CE75C0" w:rsidP="00CE75C0">
            <w:pPr>
              <w:widowControl w:val="0"/>
              <w:spacing w:after="0" w:line="240" w:lineRule="auto"/>
              <w:jc w:val="both"/>
              <w:outlineLvl w:val="0"/>
              <w:rPr>
                <w:rFonts w:ascii="Times New Roman" w:eastAsia="Arial" w:hAnsi="Times New Roman"/>
                <w:b/>
                <w:bCs/>
                <w:color w:val="000000"/>
                <w:sz w:val="18"/>
                <w:szCs w:val="18"/>
                <w:lang w:bidi="en-US"/>
              </w:rPr>
            </w:pPr>
            <w:bookmarkStart w:id="10" w:name="bookmark13"/>
            <w:bookmarkStart w:id="11" w:name="bookmark14"/>
            <w:bookmarkStart w:id="12" w:name="bookmark15"/>
            <w:r w:rsidRPr="00CE75C0">
              <w:rPr>
                <w:rFonts w:ascii="Times New Roman" w:eastAsia="Arial" w:hAnsi="Times New Roman"/>
                <w:b/>
                <w:bCs/>
                <w:color w:val="000000"/>
                <w:sz w:val="18"/>
                <w:szCs w:val="18"/>
                <w:lang w:bidi="en-US"/>
              </w:rPr>
              <w:t>January 2021, Session 4</w:t>
            </w:r>
            <w:bookmarkEnd w:id="10"/>
            <w:bookmarkEnd w:id="11"/>
            <w:bookmarkEnd w:id="12"/>
            <w:r w:rsidRPr="00CE75C0">
              <w:rPr>
                <w:rFonts w:ascii="Times New Roman" w:eastAsia="Arial" w:hAnsi="Times New Roman"/>
                <w:b/>
                <w:bCs/>
                <w:color w:val="000000"/>
                <w:sz w:val="18"/>
                <w:szCs w:val="18"/>
                <w:lang w:bidi="en-US"/>
              </w:rPr>
              <w:t>, VOL II</w:t>
            </w:r>
          </w:p>
          <w:p w14:paraId="163E5799" w14:textId="77777777" w:rsidR="00CE75C0" w:rsidRPr="00CE75C0" w:rsidRDefault="00CE75C0" w:rsidP="00CE75C0">
            <w:pPr>
              <w:spacing w:after="0" w:line="240" w:lineRule="auto"/>
              <w:jc w:val="both"/>
              <w:rPr>
                <w:rFonts w:ascii="Times New Roman" w:eastAsia="Times New Roman" w:hAnsi="Times New Roman"/>
                <w:color w:val="000000"/>
                <w:sz w:val="18"/>
                <w:szCs w:val="18"/>
                <w:lang w:bidi="en-US"/>
              </w:rPr>
            </w:pPr>
            <w:r w:rsidRPr="00CE75C0">
              <w:rPr>
                <w:rFonts w:ascii="Times New Roman" w:eastAsia="Times New Roman" w:hAnsi="Times New Roman"/>
                <w:color w:val="000000"/>
                <w:sz w:val="18"/>
                <w:szCs w:val="18"/>
                <w:lang w:bidi="en-US"/>
              </w:rPr>
              <w:t xml:space="preserve">Selections from </w:t>
            </w:r>
            <w:r w:rsidRPr="00CE75C0">
              <w:rPr>
                <w:rFonts w:ascii="Times New Roman" w:eastAsia="Times New Roman" w:hAnsi="Times New Roman"/>
                <w:i/>
                <w:iCs/>
                <w:color w:val="000000"/>
                <w:sz w:val="18"/>
                <w:szCs w:val="18"/>
                <w:lang w:bidi="en-US"/>
              </w:rPr>
              <w:t>In Search of the Lost Mother of Childhood, pp xi-35 and 283-338,</w:t>
            </w:r>
            <w:r w:rsidRPr="00CE75C0">
              <w:rPr>
                <w:rFonts w:ascii="Times New Roman" w:eastAsia="Times New Roman" w:hAnsi="Times New Roman"/>
                <w:color w:val="000000"/>
                <w:sz w:val="18"/>
                <w:szCs w:val="18"/>
                <w:lang w:bidi="en-US"/>
              </w:rPr>
              <w:t xml:space="preserve"> Case: Playing Peek-a-boo with Sunglasses, pages 75-110.  </w:t>
            </w:r>
          </w:p>
          <w:p w14:paraId="70B338C2" w14:textId="77777777" w:rsidR="00CE75C0" w:rsidRPr="00CE75C0" w:rsidRDefault="00CE75C0" w:rsidP="00CE75C0">
            <w:pPr>
              <w:spacing w:after="0" w:line="240" w:lineRule="auto"/>
              <w:jc w:val="both"/>
              <w:rPr>
                <w:rFonts w:ascii="Times New Roman" w:eastAsia="Times New Roman" w:hAnsi="Times New Roman"/>
                <w:color w:val="000000"/>
                <w:sz w:val="18"/>
                <w:szCs w:val="18"/>
                <w:lang w:bidi="en-US"/>
              </w:rPr>
            </w:pPr>
          </w:p>
          <w:p w14:paraId="269562D0" w14:textId="77777777" w:rsidR="00CE75C0" w:rsidRPr="00CE75C0" w:rsidRDefault="00CE75C0" w:rsidP="00CE75C0">
            <w:pPr>
              <w:spacing w:after="0" w:line="240" w:lineRule="auto"/>
              <w:jc w:val="both"/>
              <w:rPr>
                <w:rFonts w:ascii="Times New Roman" w:eastAsia="Times New Roman" w:hAnsi="Times New Roman"/>
                <w:i/>
                <w:iCs/>
                <w:color w:val="000000"/>
                <w:sz w:val="18"/>
                <w:szCs w:val="18"/>
                <w:lang w:bidi="en-US"/>
              </w:rPr>
            </w:pPr>
            <w:r w:rsidRPr="00CE75C0">
              <w:rPr>
                <w:rFonts w:ascii="Times New Roman" w:eastAsia="Times New Roman" w:hAnsi="Times New Roman"/>
                <w:color w:val="000000"/>
                <w:sz w:val="18"/>
                <w:szCs w:val="18"/>
                <w:lang w:bidi="en-US"/>
              </w:rPr>
              <w:t>Main Topics: An overview of “the organizing experience” and an in-depth case study illustrate how therapists can effectively work with the earliest levels of relational experience of their clients.</w:t>
            </w:r>
          </w:p>
          <w:p w14:paraId="4BFC949D" w14:textId="77777777" w:rsidR="00CE75C0" w:rsidRPr="00CE75C0" w:rsidRDefault="00CE75C0" w:rsidP="00CE75C0">
            <w:pPr>
              <w:spacing w:after="120" w:line="240" w:lineRule="auto"/>
              <w:jc w:val="both"/>
              <w:rPr>
                <w:rFonts w:ascii="Times New Roman" w:eastAsia="Times New Roman" w:hAnsi="Times New Roman"/>
                <w:sz w:val="18"/>
                <w:szCs w:val="18"/>
              </w:rPr>
            </w:pPr>
          </w:p>
          <w:p w14:paraId="33DE16B7" w14:textId="77777777" w:rsidR="00CE75C0" w:rsidRPr="00CE75C0" w:rsidRDefault="00CE75C0" w:rsidP="00CE75C0">
            <w:pPr>
              <w:widowControl w:val="0"/>
              <w:spacing w:after="0" w:line="240" w:lineRule="auto"/>
              <w:jc w:val="both"/>
              <w:outlineLvl w:val="0"/>
              <w:rPr>
                <w:rFonts w:ascii="Times New Roman" w:eastAsia="Arial" w:hAnsi="Times New Roman"/>
                <w:b/>
                <w:bCs/>
                <w:color w:val="000000"/>
                <w:sz w:val="18"/>
                <w:szCs w:val="18"/>
                <w:lang w:bidi="en-US"/>
              </w:rPr>
            </w:pPr>
            <w:bookmarkStart w:id="13" w:name="bookmark16"/>
            <w:bookmarkStart w:id="14" w:name="bookmark17"/>
            <w:bookmarkStart w:id="15" w:name="bookmark18"/>
            <w:r w:rsidRPr="00CE75C0">
              <w:rPr>
                <w:rFonts w:ascii="Times New Roman" w:eastAsia="Arial" w:hAnsi="Times New Roman"/>
                <w:b/>
                <w:bCs/>
                <w:color w:val="000000"/>
                <w:sz w:val="18"/>
                <w:szCs w:val="18"/>
                <w:lang w:bidi="en-US"/>
              </w:rPr>
              <w:t>February 2021, Session 5</w:t>
            </w:r>
            <w:bookmarkEnd w:id="13"/>
            <w:bookmarkEnd w:id="14"/>
            <w:bookmarkEnd w:id="15"/>
            <w:r w:rsidRPr="00CE75C0">
              <w:rPr>
                <w:rFonts w:ascii="Times New Roman" w:eastAsia="Arial" w:hAnsi="Times New Roman"/>
                <w:b/>
                <w:bCs/>
                <w:color w:val="000000"/>
                <w:sz w:val="18"/>
                <w:szCs w:val="18"/>
                <w:lang w:bidi="en-US"/>
              </w:rPr>
              <w:t>, VOL II</w:t>
            </w:r>
          </w:p>
          <w:p w14:paraId="6A1A2F7D" w14:textId="77777777" w:rsidR="00CE75C0" w:rsidRPr="00CE75C0" w:rsidRDefault="00CE75C0" w:rsidP="00CE75C0">
            <w:pPr>
              <w:spacing w:after="120" w:line="240" w:lineRule="auto"/>
              <w:jc w:val="both"/>
              <w:rPr>
                <w:rFonts w:ascii="Times New Roman" w:eastAsia="Times New Roman" w:hAnsi="Times New Roman"/>
                <w:color w:val="000000"/>
                <w:sz w:val="18"/>
                <w:szCs w:val="18"/>
                <w:lang w:bidi="en-US"/>
              </w:rPr>
            </w:pPr>
            <w:bookmarkStart w:id="16" w:name="_Hlk45009658"/>
            <w:r w:rsidRPr="00CE75C0">
              <w:rPr>
                <w:rFonts w:ascii="Times New Roman" w:eastAsia="Times New Roman" w:hAnsi="Times New Roman"/>
                <w:color w:val="000000"/>
                <w:sz w:val="18"/>
                <w:szCs w:val="18"/>
                <w:lang w:bidi="en-US"/>
              </w:rPr>
              <w:t xml:space="preserve">Selections from </w:t>
            </w:r>
            <w:r w:rsidRPr="00CE75C0">
              <w:rPr>
                <w:rFonts w:ascii="Times New Roman" w:eastAsia="Times New Roman" w:hAnsi="Times New Roman"/>
                <w:i/>
                <w:iCs/>
                <w:color w:val="000000"/>
                <w:sz w:val="18"/>
                <w:szCs w:val="18"/>
                <w:lang w:bidi="en-US"/>
              </w:rPr>
              <w:t xml:space="preserve">Working the Organizing Experience, pp </w:t>
            </w:r>
            <w:r w:rsidRPr="00CE75C0">
              <w:rPr>
                <w:rFonts w:ascii="Times New Roman" w:eastAsia="Times New Roman" w:hAnsi="Times New Roman"/>
                <w:color w:val="000000"/>
                <w:sz w:val="18"/>
                <w:szCs w:val="18"/>
                <w:lang w:bidi="en-US"/>
              </w:rPr>
              <w:t xml:space="preserve">xv to 22, 131-143, 209-259, 269-277 </w:t>
            </w:r>
            <w:r w:rsidRPr="00CE75C0">
              <w:rPr>
                <w:rFonts w:ascii="Times New Roman" w:eastAsia="Times New Roman" w:hAnsi="Times New Roman"/>
                <w:i/>
                <w:iCs/>
                <w:color w:val="000000"/>
                <w:sz w:val="18"/>
                <w:szCs w:val="18"/>
                <w:lang w:bidi="en-US"/>
              </w:rPr>
              <w:t xml:space="preserve">and </w:t>
            </w:r>
            <w:r w:rsidRPr="00CE75C0">
              <w:rPr>
                <w:rFonts w:ascii="Times New Roman" w:eastAsia="Times New Roman" w:hAnsi="Times New Roman"/>
                <w:color w:val="000000"/>
                <w:sz w:val="18"/>
                <w:szCs w:val="18"/>
                <w:lang w:bidi="en-US"/>
              </w:rPr>
              <w:t xml:space="preserve">Selections from </w:t>
            </w:r>
            <w:r w:rsidRPr="00CE75C0">
              <w:rPr>
                <w:rFonts w:ascii="Times New Roman" w:eastAsia="Times New Roman" w:hAnsi="Times New Roman"/>
                <w:i/>
                <w:iCs/>
                <w:color w:val="000000"/>
                <w:sz w:val="18"/>
                <w:szCs w:val="18"/>
                <w:lang w:bidi="en-US"/>
              </w:rPr>
              <w:t>Remembering, Repeating, and Working Through Childhood Trauma</w:t>
            </w:r>
            <w:r w:rsidRPr="00CE75C0">
              <w:rPr>
                <w:rFonts w:ascii="Times New Roman" w:eastAsia="Times New Roman" w:hAnsi="Times New Roman"/>
                <w:color w:val="000000"/>
                <w:sz w:val="18"/>
                <w:szCs w:val="18"/>
                <w:lang w:bidi="en-US"/>
              </w:rPr>
              <w:t>: pp xi-269</w:t>
            </w:r>
            <w:bookmarkEnd w:id="16"/>
          </w:p>
        </w:tc>
        <w:tc>
          <w:tcPr>
            <w:tcW w:w="4881" w:type="dxa"/>
          </w:tcPr>
          <w:p w14:paraId="099CB36B" w14:textId="77777777" w:rsidR="00CE75C0" w:rsidRPr="00CE75C0" w:rsidRDefault="00CE75C0" w:rsidP="00CE75C0">
            <w:pPr>
              <w:widowControl w:val="0"/>
              <w:spacing w:after="0" w:line="240" w:lineRule="auto"/>
              <w:jc w:val="both"/>
              <w:outlineLvl w:val="0"/>
              <w:rPr>
                <w:rFonts w:ascii="Times New Roman" w:eastAsia="Arial" w:hAnsi="Times New Roman"/>
                <w:b/>
                <w:bCs/>
                <w:sz w:val="18"/>
                <w:szCs w:val="18"/>
              </w:rPr>
            </w:pPr>
            <w:bookmarkStart w:id="17" w:name="bookmark22"/>
            <w:bookmarkStart w:id="18" w:name="bookmark23"/>
            <w:bookmarkStart w:id="19" w:name="bookmark24"/>
            <w:r w:rsidRPr="00CE75C0">
              <w:rPr>
                <w:rFonts w:ascii="Times New Roman" w:eastAsia="Arial" w:hAnsi="Times New Roman"/>
                <w:b/>
                <w:bCs/>
                <w:color w:val="000000"/>
                <w:sz w:val="18"/>
                <w:szCs w:val="18"/>
                <w:lang w:bidi="en-US"/>
              </w:rPr>
              <w:t>March 2021, Session 6, VOL III</w:t>
            </w:r>
          </w:p>
          <w:p w14:paraId="5B9BBDA7" w14:textId="77777777" w:rsidR="00CE75C0" w:rsidRPr="00CE75C0" w:rsidRDefault="00CE75C0" w:rsidP="00CE75C0">
            <w:pPr>
              <w:widowControl w:val="0"/>
              <w:spacing w:after="0" w:line="240" w:lineRule="auto"/>
              <w:jc w:val="both"/>
              <w:outlineLvl w:val="0"/>
              <w:rPr>
                <w:rFonts w:ascii="Times New Roman" w:eastAsia="Arial" w:hAnsi="Times New Roman"/>
                <w:color w:val="000000"/>
                <w:sz w:val="18"/>
                <w:szCs w:val="18"/>
                <w:lang w:bidi="en-US"/>
              </w:rPr>
            </w:pPr>
            <w:r w:rsidRPr="00CE75C0">
              <w:rPr>
                <w:rFonts w:ascii="Times New Roman" w:eastAsia="Arial" w:hAnsi="Times New Roman"/>
                <w:color w:val="000000"/>
                <w:sz w:val="18"/>
                <w:szCs w:val="18"/>
                <w:lang w:bidi="en-US"/>
              </w:rPr>
              <w:t xml:space="preserve">Selections from </w:t>
            </w:r>
            <w:r w:rsidRPr="00CE75C0">
              <w:rPr>
                <w:rFonts w:ascii="Times New Roman" w:eastAsia="Arial" w:hAnsi="Times New Roman"/>
                <w:i/>
                <w:iCs/>
                <w:color w:val="000000"/>
                <w:sz w:val="18"/>
                <w:szCs w:val="18"/>
                <w:lang w:bidi="en-US"/>
              </w:rPr>
              <w:t>Terrifying Transferences,</w:t>
            </w:r>
            <w:r w:rsidRPr="00CE75C0">
              <w:rPr>
                <w:rFonts w:ascii="Times New Roman" w:eastAsia="Arial" w:hAnsi="Times New Roman"/>
                <w:color w:val="000000"/>
                <w:sz w:val="18"/>
                <w:szCs w:val="18"/>
                <w:lang w:bidi="en-US"/>
              </w:rPr>
              <w:t xml:space="preserve"> pp xi-42 and 315-377, case: Terrified by Disconnecting Rage, pages 233-270</w:t>
            </w:r>
          </w:p>
          <w:p w14:paraId="00C788D6" w14:textId="77777777" w:rsidR="00CE75C0" w:rsidRPr="00CE75C0" w:rsidRDefault="00CE75C0" w:rsidP="00CE75C0">
            <w:pPr>
              <w:widowControl w:val="0"/>
              <w:spacing w:after="0" w:line="240" w:lineRule="auto"/>
              <w:jc w:val="both"/>
              <w:outlineLvl w:val="0"/>
              <w:rPr>
                <w:rFonts w:ascii="Times New Roman" w:eastAsia="Arial" w:hAnsi="Times New Roman"/>
                <w:b/>
                <w:bCs/>
                <w:color w:val="000000"/>
                <w:sz w:val="18"/>
                <w:szCs w:val="18"/>
                <w:lang w:bidi="en-US"/>
              </w:rPr>
            </w:pPr>
          </w:p>
          <w:p w14:paraId="01D93311" w14:textId="77777777" w:rsidR="00CE75C0" w:rsidRPr="00CE75C0" w:rsidRDefault="00CE75C0" w:rsidP="00CE75C0">
            <w:pPr>
              <w:widowControl w:val="0"/>
              <w:spacing w:after="0" w:line="240" w:lineRule="auto"/>
              <w:jc w:val="both"/>
              <w:outlineLvl w:val="0"/>
              <w:rPr>
                <w:rFonts w:ascii="Times New Roman" w:eastAsia="Arial" w:hAnsi="Times New Roman"/>
                <w:b/>
                <w:bCs/>
                <w:sz w:val="18"/>
                <w:szCs w:val="18"/>
              </w:rPr>
            </w:pPr>
            <w:r w:rsidRPr="00CE75C0">
              <w:rPr>
                <w:rFonts w:ascii="Times New Roman" w:eastAsia="Arial" w:hAnsi="Times New Roman"/>
                <w:b/>
                <w:bCs/>
                <w:color w:val="000000"/>
                <w:sz w:val="18"/>
                <w:szCs w:val="18"/>
                <w:lang w:bidi="en-US"/>
              </w:rPr>
              <w:t>April 2021, Session 7</w:t>
            </w:r>
            <w:bookmarkEnd w:id="17"/>
            <w:bookmarkEnd w:id="18"/>
            <w:bookmarkEnd w:id="19"/>
            <w:r w:rsidRPr="00CE75C0">
              <w:rPr>
                <w:rFonts w:ascii="Times New Roman" w:eastAsia="Arial" w:hAnsi="Times New Roman"/>
                <w:b/>
                <w:bCs/>
                <w:color w:val="000000"/>
                <w:sz w:val="18"/>
                <w:szCs w:val="18"/>
                <w:lang w:bidi="en-US"/>
              </w:rPr>
              <w:t>, VOL III</w:t>
            </w:r>
          </w:p>
          <w:p w14:paraId="0488C4EF" w14:textId="77777777" w:rsidR="00CE75C0" w:rsidRPr="00CE75C0" w:rsidRDefault="00CE75C0" w:rsidP="00CE75C0">
            <w:pPr>
              <w:spacing w:after="0" w:line="240" w:lineRule="auto"/>
              <w:jc w:val="both"/>
              <w:rPr>
                <w:rFonts w:ascii="Times New Roman" w:eastAsia="Times New Roman" w:hAnsi="Times New Roman"/>
                <w:sz w:val="18"/>
                <w:szCs w:val="18"/>
              </w:rPr>
            </w:pPr>
            <w:r w:rsidRPr="00CE75C0">
              <w:rPr>
                <w:rFonts w:ascii="Times New Roman" w:eastAsia="Times New Roman" w:hAnsi="Times New Roman"/>
                <w:i/>
                <w:iCs/>
                <w:color w:val="000000"/>
                <w:sz w:val="18"/>
                <w:szCs w:val="18"/>
                <w:lang w:bidi="en-US"/>
              </w:rPr>
              <w:t>Facing Our Cumulative Traumas</w:t>
            </w:r>
            <w:r w:rsidRPr="00CE75C0">
              <w:rPr>
                <w:rFonts w:ascii="Times New Roman" w:eastAsia="Times New Roman" w:hAnsi="Times New Roman"/>
                <w:color w:val="000000"/>
                <w:sz w:val="18"/>
                <w:szCs w:val="18"/>
                <w:lang w:bidi="en-US"/>
              </w:rPr>
              <w:t>—122 pages</w:t>
            </w:r>
          </w:p>
          <w:p w14:paraId="0DF7B4D1" w14:textId="77777777" w:rsidR="00CE75C0" w:rsidRPr="00CE75C0" w:rsidRDefault="00CE75C0" w:rsidP="00CE75C0">
            <w:pPr>
              <w:spacing w:after="0" w:line="240" w:lineRule="auto"/>
              <w:jc w:val="both"/>
              <w:rPr>
                <w:rFonts w:ascii="Times New Roman" w:eastAsia="Times New Roman" w:hAnsi="Times New Roman"/>
                <w:color w:val="000000"/>
                <w:sz w:val="18"/>
                <w:szCs w:val="18"/>
                <w:lang w:bidi="en-US"/>
              </w:rPr>
            </w:pPr>
            <w:r w:rsidRPr="00CE75C0">
              <w:rPr>
                <w:rFonts w:ascii="Times New Roman" w:eastAsia="Times New Roman" w:hAnsi="Times New Roman"/>
                <w:color w:val="000000"/>
                <w:sz w:val="18"/>
                <w:szCs w:val="18"/>
                <w:lang w:bidi="en-US"/>
              </w:rPr>
              <w:t>Also available on freepsychotherapybooks.org free download or paperback $19 from Amazon, and Selections</w:t>
            </w:r>
            <w:r w:rsidRPr="00CE75C0">
              <w:rPr>
                <w:rFonts w:ascii="Times New Roman" w:eastAsia="Times New Roman" w:hAnsi="Times New Roman"/>
                <w:i/>
                <w:iCs/>
                <w:color w:val="000000"/>
                <w:sz w:val="18"/>
                <w:szCs w:val="18"/>
                <w:lang w:bidi="en-US"/>
              </w:rPr>
              <w:t xml:space="preserve"> from Sex in Psychotherapy,</w:t>
            </w:r>
            <w:r w:rsidRPr="00CE75C0">
              <w:rPr>
                <w:rFonts w:ascii="Times New Roman" w:eastAsia="Times New Roman" w:hAnsi="Times New Roman"/>
                <w:color w:val="000000"/>
                <w:sz w:val="18"/>
                <w:szCs w:val="18"/>
                <w:lang w:bidi="en-US"/>
              </w:rPr>
              <w:t xml:space="preserve"> ppxiii-44 and 133-170.  Main Topics: How relational traumas are universal and occur to all people throughout a lifetime and the main perspectives that are helpful in working with client’s sexual concerns.</w:t>
            </w:r>
          </w:p>
          <w:p w14:paraId="72E072A9" w14:textId="77777777" w:rsidR="00CE75C0" w:rsidRPr="00CE75C0" w:rsidRDefault="00CE75C0" w:rsidP="00CE75C0">
            <w:pPr>
              <w:spacing w:after="0" w:line="240" w:lineRule="auto"/>
              <w:jc w:val="both"/>
              <w:rPr>
                <w:rFonts w:ascii="Times New Roman" w:eastAsia="Times New Roman" w:hAnsi="Times New Roman"/>
                <w:sz w:val="18"/>
                <w:szCs w:val="18"/>
              </w:rPr>
            </w:pPr>
          </w:p>
          <w:p w14:paraId="279BC218" w14:textId="77777777" w:rsidR="00CE75C0" w:rsidRPr="00CE75C0" w:rsidRDefault="00CE75C0" w:rsidP="00CE75C0">
            <w:pPr>
              <w:widowControl w:val="0"/>
              <w:spacing w:after="0" w:line="240" w:lineRule="auto"/>
              <w:jc w:val="both"/>
              <w:outlineLvl w:val="0"/>
              <w:rPr>
                <w:rFonts w:ascii="Times New Roman" w:eastAsia="Arial" w:hAnsi="Times New Roman"/>
                <w:b/>
                <w:bCs/>
                <w:sz w:val="18"/>
                <w:szCs w:val="18"/>
              </w:rPr>
            </w:pPr>
            <w:bookmarkStart w:id="20" w:name="bookmark25"/>
            <w:bookmarkStart w:id="21" w:name="bookmark26"/>
            <w:bookmarkStart w:id="22" w:name="bookmark27"/>
            <w:r w:rsidRPr="00CE75C0">
              <w:rPr>
                <w:rFonts w:ascii="Times New Roman" w:eastAsia="Arial" w:hAnsi="Times New Roman"/>
                <w:b/>
                <w:bCs/>
                <w:color w:val="000000"/>
                <w:sz w:val="18"/>
                <w:szCs w:val="18"/>
                <w:lang w:bidi="en-US"/>
              </w:rPr>
              <w:t>May 2012, Session 8</w:t>
            </w:r>
            <w:bookmarkEnd w:id="20"/>
            <w:bookmarkEnd w:id="21"/>
            <w:bookmarkEnd w:id="22"/>
            <w:r w:rsidRPr="00CE75C0">
              <w:rPr>
                <w:rFonts w:ascii="Times New Roman" w:eastAsia="Arial" w:hAnsi="Times New Roman"/>
                <w:b/>
                <w:bCs/>
                <w:color w:val="000000"/>
                <w:sz w:val="18"/>
                <w:szCs w:val="18"/>
                <w:lang w:bidi="en-US"/>
              </w:rPr>
              <w:t>, VOL IV</w:t>
            </w:r>
          </w:p>
          <w:p w14:paraId="1D71E092" w14:textId="77777777" w:rsidR="00CE75C0" w:rsidRPr="00CE75C0" w:rsidRDefault="00CE75C0" w:rsidP="00CE75C0">
            <w:pPr>
              <w:spacing w:after="0" w:line="240" w:lineRule="auto"/>
              <w:jc w:val="both"/>
              <w:rPr>
                <w:rFonts w:ascii="Times New Roman" w:eastAsia="Times New Roman" w:hAnsi="Times New Roman"/>
                <w:sz w:val="18"/>
                <w:szCs w:val="18"/>
              </w:rPr>
            </w:pPr>
            <w:r w:rsidRPr="00CE75C0">
              <w:rPr>
                <w:rFonts w:ascii="Times New Roman" w:eastAsia="Times New Roman" w:hAnsi="Times New Roman"/>
                <w:i/>
                <w:iCs/>
                <w:color w:val="000000"/>
                <w:sz w:val="18"/>
                <w:szCs w:val="18"/>
                <w:lang w:bidi="en-US"/>
              </w:rPr>
              <w:t xml:space="preserve">Relational Interventions </w:t>
            </w:r>
            <w:r w:rsidRPr="00CE75C0">
              <w:rPr>
                <w:rFonts w:ascii="Times New Roman" w:eastAsia="Times New Roman" w:hAnsi="Times New Roman"/>
                <w:color w:val="000000"/>
                <w:sz w:val="18"/>
                <w:szCs w:val="18"/>
                <w:lang w:bidi="en-US"/>
              </w:rPr>
              <w:t>Part 1: Parts I and II, pages 1-99</w:t>
            </w:r>
          </w:p>
          <w:p w14:paraId="34C11050" w14:textId="77777777" w:rsidR="00CE75C0" w:rsidRPr="00CE75C0" w:rsidRDefault="00CE75C0" w:rsidP="00CE75C0">
            <w:pPr>
              <w:spacing w:after="120" w:line="240" w:lineRule="auto"/>
              <w:jc w:val="both"/>
              <w:rPr>
                <w:rFonts w:ascii="Times New Roman" w:eastAsia="Times New Roman" w:hAnsi="Times New Roman"/>
                <w:color w:val="000000"/>
                <w:sz w:val="18"/>
                <w:szCs w:val="18"/>
                <w:lang w:bidi="en-US"/>
              </w:rPr>
            </w:pPr>
            <w:r w:rsidRPr="00CE75C0">
              <w:rPr>
                <w:rFonts w:ascii="Times New Roman" w:eastAsia="Times New Roman" w:hAnsi="Times New Roman"/>
                <w:color w:val="000000"/>
                <w:sz w:val="18"/>
                <w:szCs w:val="18"/>
                <w:lang w:bidi="en-US"/>
              </w:rPr>
              <w:t>Also available on freepsychotherapybooks.org free download or paperback $19 from Amazon</w:t>
            </w:r>
          </w:p>
          <w:p w14:paraId="6D9BADA5" w14:textId="77777777" w:rsidR="00CE75C0" w:rsidRPr="00CE75C0" w:rsidRDefault="00CE75C0" w:rsidP="00CE75C0">
            <w:pPr>
              <w:spacing w:after="120" w:line="240" w:lineRule="auto"/>
              <w:jc w:val="both"/>
              <w:rPr>
                <w:rFonts w:ascii="Times New Roman" w:eastAsia="Times New Roman" w:hAnsi="Times New Roman"/>
                <w:color w:val="000000"/>
                <w:sz w:val="18"/>
                <w:szCs w:val="18"/>
                <w:lang w:bidi="en-US"/>
              </w:rPr>
            </w:pPr>
            <w:r w:rsidRPr="00CE75C0">
              <w:rPr>
                <w:rFonts w:ascii="Times New Roman" w:eastAsia="Times New Roman" w:hAnsi="Times New Roman"/>
                <w:color w:val="000000"/>
                <w:sz w:val="18"/>
                <w:szCs w:val="18"/>
                <w:lang w:bidi="en-US"/>
              </w:rPr>
              <w:t>Main Topic: How to formulate and work with clients’ earliest relational habits as they appear in life and in the psychotherapy relationship.</w:t>
            </w:r>
          </w:p>
          <w:p w14:paraId="086171F4" w14:textId="77777777" w:rsidR="00CE75C0" w:rsidRPr="00CE75C0" w:rsidRDefault="00CE75C0" w:rsidP="00CE75C0">
            <w:pPr>
              <w:widowControl w:val="0"/>
              <w:spacing w:after="0" w:line="240" w:lineRule="auto"/>
              <w:jc w:val="both"/>
              <w:outlineLvl w:val="0"/>
              <w:rPr>
                <w:rFonts w:ascii="Times New Roman" w:eastAsia="Arial" w:hAnsi="Times New Roman"/>
                <w:b/>
                <w:bCs/>
                <w:sz w:val="18"/>
                <w:szCs w:val="18"/>
              </w:rPr>
            </w:pPr>
            <w:bookmarkStart w:id="23" w:name="bookmark28"/>
            <w:bookmarkStart w:id="24" w:name="bookmark29"/>
            <w:bookmarkStart w:id="25" w:name="bookmark30"/>
            <w:r w:rsidRPr="00CE75C0">
              <w:rPr>
                <w:rFonts w:ascii="Times New Roman" w:eastAsia="Arial" w:hAnsi="Times New Roman"/>
                <w:b/>
                <w:bCs/>
                <w:color w:val="000000"/>
                <w:sz w:val="18"/>
                <w:szCs w:val="18"/>
                <w:lang w:bidi="en-US"/>
              </w:rPr>
              <w:t>June 2012, Session 9</w:t>
            </w:r>
            <w:bookmarkEnd w:id="23"/>
            <w:bookmarkEnd w:id="24"/>
            <w:bookmarkEnd w:id="25"/>
            <w:r w:rsidRPr="00CE75C0">
              <w:rPr>
                <w:rFonts w:ascii="Times New Roman" w:eastAsia="Arial" w:hAnsi="Times New Roman"/>
                <w:b/>
                <w:bCs/>
                <w:color w:val="000000"/>
                <w:sz w:val="18"/>
                <w:szCs w:val="18"/>
                <w:lang w:bidi="en-US"/>
              </w:rPr>
              <w:t>, VOL IV</w:t>
            </w:r>
          </w:p>
          <w:p w14:paraId="1D5D5D68" w14:textId="77777777" w:rsidR="00CE75C0" w:rsidRPr="00CE75C0" w:rsidRDefault="00CE75C0" w:rsidP="00CE75C0">
            <w:pPr>
              <w:spacing w:after="0" w:line="240" w:lineRule="auto"/>
              <w:jc w:val="both"/>
              <w:rPr>
                <w:rFonts w:ascii="Times New Roman" w:eastAsia="Times New Roman" w:hAnsi="Times New Roman"/>
                <w:sz w:val="18"/>
                <w:szCs w:val="18"/>
              </w:rPr>
            </w:pPr>
            <w:r w:rsidRPr="00CE75C0">
              <w:rPr>
                <w:rFonts w:ascii="Times New Roman" w:eastAsia="Times New Roman" w:hAnsi="Times New Roman"/>
                <w:i/>
                <w:iCs/>
                <w:color w:val="000000"/>
                <w:sz w:val="18"/>
                <w:szCs w:val="18"/>
                <w:lang w:bidi="en-US"/>
              </w:rPr>
              <w:t xml:space="preserve">Relational Interventions </w:t>
            </w:r>
            <w:r w:rsidRPr="00CE75C0">
              <w:rPr>
                <w:rFonts w:ascii="Times New Roman" w:eastAsia="Times New Roman" w:hAnsi="Times New Roman"/>
                <w:color w:val="000000"/>
                <w:sz w:val="18"/>
                <w:szCs w:val="18"/>
                <w:lang w:bidi="en-US"/>
              </w:rPr>
              <w:t>Part 2: Parts III and IV, pages 99-162</w:t>
            </w:r>
          </w:p>
          <w:p w14:paraId="21D5285D" w14:textId="77777777" w:rsidR="00CE75C0" w:rsidRPr="00CE75C0" w:rsidRDefault="00CE75C0" w:rsidP="00CE75C0">
            <w:pPr>
              <w:spacing w:after="120" w:line="240" w:lineRule="auto"/>
              <w:jc w:val="both"/>
              <w:rPr>
                <w:rFonts w:ascii="Times New Roman" w:eastAsia="Times New Roman" w:hAnsi="Times New Roman"/>
                <w:color w:val="000000"/>
                <w:sz w:val="18"/>
                <w:szCs w:val="18"/>
                <w:lang w:bidi="en-US"/>
              </w:rPr>
            </w:pPr>
            <w:r w:rsidRPr="00CE75C0">
              <w:rPr>
                <w:rFonts w:ascii="Times New Roman" w:eastAsia="Times New Roman" w:hAnsi="Times New Roman"/>
                <w:color w:val="000000"/>
                <w:sz w:val="18"/>
                <w:szCs w:val="18"/>
                <w:lang w:bidi="en-US"/>
              </w:rPr>
              <w:t>Also available on freepsychotherapybooks.org free download or paperback $19 from Amazon.</w:t>
            </w:r>
          </w:p>
          <w:p w14:paraId="097A3980" w14:textId="77777777" w:rsidR="00CE75C0" w:rsidRPr="00CE75C0" w:rsidRDefault="00CE75C0" w:rsidP="00CE75C0">
            <w:pPr>
              <w:spacing w:after="120" w:line="240" w:lineRule="auto"/>
              <w:jc w:val="both"/>
              <w:rPr>
                <w:rFonts w:ascii="Times New Roman" w:eastAsia="Times New Roman" w:hAnsi="Times New Roman"/>
                <w:color w:val="000000"/>
                <w:sz w:val="18"/>
                <w:szCs w:val="18"/>
                <w:lang w:bidi="en-US"/>
              </w:rPr>
            </w:pPr>
            <w:r w:rsidRPr="00CE75C0">
              <w:rPr>
                <w:rFonts w:ascii="Times New Roman" w:eastAsia="Times New Roman" w:hAnsi="Times New Roman"/>
                <w:color w:val="000000"/>
                <w:sz w:val="18"/>
                <w:szCs w:val="18"/>
                <w:lang w:bidi="en-US"/>
              </w:rPr>
              <w:t>Main Topic:  How to formulate and work with clients’ emotional and relational habits that first emerged during the symbiotic level of relational development.</w:t>
            </w:r>
          </w:p>
          <w:p w14:paraId="30FCA271" w14:textId="77777777" w:rsidR="00CE75C0" w:rsidRPr="00CE75C0" w:rsidRDefault="00CE75C0" w:rsidP="00CE75C0">
            <w:pPr>
              <w:widowControl w:val="0"/>
              <w:spacing w:after="0" w:line="240" w:lineRule="auto"/>
              <w:jc w:val="both"/>
              <w:outlineLvl w:val="0"/>
              <w:rPr>
                <w:rFonts w:ascii="Times New Roman" w:eastAsia="Arial" w:hAnsi="Times New Roman"/>
                <w:b/>
                <w:bCs/>
                <w:color w:val="000000"/>
                <w:sz w:val="18"/>
                <w:szCs w:val="18"/>
                <w:lang w:bidi="en-US"/>
              </w:rPr>
            </w:pPr>
            <w:bookmarkStart w:id="26" w:name="bookmark31"/>
            <w:bookmarkStart w:id="27" w:name="bookmark32"/>
            <w:bookmarkStart w:id="28" w:name="bookmark33"/>
            <w:r w:rsidRPr="00CE75C0">
              <w:rPr>
                <w:rFonts w:ascii="Times New Roman" w:eastAsia="Arial" w:hAnsi="Times New Roman"/>
                <w:b/>
                <w:bCs/>
                <w:color w:val="000000"/>
                <w:sz w:val="18"/>
                <w:szCs w:val="18"/>
                <w:lang w:bidi="en-US"/>
              </w:rPr>
              <w:t>July 2012, Session 10</w:t>
            </w:r>
            <w:bookmarkEnd w:id="26"/>
            <w:bookmarkEnd w:id="27"/>
            <w:bookmarkEnd w:id="28"/>
            <w:r w:rsidRPr="00CE75C0">
              <w:rPr>
                <w:rFonts w:ascii="Times New Roman" w:eastAsia="Arial" w:hAnsi="Times New Roman"/>
                <w:b/>
                <w:bCs/>
                <w:color w:val="000000"/>
                <w:sz w:val="18"/>
                <w:szCs w:val="18"/>
                <w:lang w:bidi="en-US"/>
              </w:rPr>
              <w:t>, VOL IV</w:t>
            </w:r>
          </w:p>
          <w:p w14:paraId="66F092B4" w14:textId="77777777" w:rsidR="00CE75C0" w:rsidRPr="00CE75C0" w:rsidRDefault="00CE75C0" w:rsidP="00CE75C0">
            <w:pPr>
              <w:spacing w:after="0" w:line="240" w:lineRule="auto"/>
              <w:jc w:val="both"/>
              <w:rPr>
                <w:rFonts w:ascii="Times New Roman" w:eastAsia="Times New Roman" w:hAnsi="Times New Roman"/>
                <w:sz w:val="18"/>
                <w:szCs w:val="18"/>
              </w:rPr>
            </w:pPr>
            <w:r w:rsidRPr="00CE75C0">
              <w:rPr>
                <w:rFonts w:ascii="Times New Roman" w:eastAsia="Times New Roman" w:hAnsi="Times New Roman"/>
                <w:i/>
                <w:iCs/>
                <w:color w:val="000000"/>
                <w:sz w:val="18"/>
                <w:szCs w:val="18"/>
                <w:lang w:bidi="en-US"/>
              </w:rPr>
              <w:t>Making Love</w:t>
            </w:r>
            <w:r w:rsidRPr="00CE75C0">
              <w:rPr>
                <w:rFonts w:ascii="Times New Roman" w:eastAsia="Times New Roman" w:hAnsi="Times New Roman"/>
                <w:color w:val="000000"/>
                <w:sz w:val="18"/>
                <w:szCs w:val="18"/>
                <w:lang w:bidi="en-US"/>
              </w:rPr>
              <w:t xml:space="preserve"> Last-109 pages</w:t>
            </w:r>
          </w:p>
          <w:p w14:paraId="3638F26F" w14:textId="77777777" w:rsidR="00CE75C0" w:rsidRPr="00CE75C0" w:rsidRDefault="00CE75C0" w:rsidP="00CE75C0">
            <w:pPr>
              <w:spacing w:after="0" w:line="264" w:lineRule="auto"/>
              <w:jc w:val="both"/>
              <w:rPr>
                <w:rFonts w:ascii="Times New Roman" w:eastAsia="Times New Roman" w:hAnsi="Times New Roman"/>
                <w:color w:val="000000"/>
                <w:sz w:val="18"/>
                <w:szCs w:val="18"/>
                <w:lang w:bidi="en-US"/>
              </w:rPr>
            </w:pPr>
            <w:r w:rsidRPr="00CE75C0">
              <w:rPr>
                <w:rFonts w:ascii="Times New Roman" w:eastAsia="Times New Roman" w:hAnsi="Times New Roman"/>
                <w:color w:val="000000"/>
                <w:sz w:val="18"/>
                <w:szCs w:val="18"/>
                <w:lang w:bidi="en-US"/>
              </w:rPr>
              <w:t xml:space="preserve">Also available on freepsychotherapybooks.org free download or paperback $19 from Amazon. </w:t>
            </w:r>
          </w:p>
          <w:p w14:paraId="41B96D82" w14:textId="77777777" w:rsidR="00CE75C0" w:rsidRPr="00CE75C0" w:rsidRDefault="00CE75C0" w:rsidP="00CE75C0">
            <w:pPr>
              <w:spacing w:after="0" w:line="264" w:lineRule="auto"/>
              <w:jc w:val="both"/>
              <w:rPr>
                <w:rFonts w:ascii="Times New Roman" w:eastAsia="Times New Roman" w:hAnsi="Times New Roman"/>
                <w:color w:val="000000"/>
                <w:sz w:val="18"/>
                <w:szCs w:val="18"/>
                <w:lang w:bidi="en-US"/>
              </w:rPr>
            </w:pPr>
          </w:p>
          <w:p w14:paraId="01AADE43" w14:textId="77777777" w:rsidR="00CE75C0" w:rsidRPr="00CE75C0" w:rsidRDefault="00CE75C0" w:rsidP="00CE75C0">
            <w:pPr>
              <w:spacing w:after="0" w:line="264" w:lineRule="auto"/>
              <w:jc w:val="both"/>
              <w:rPr>
                <w:rFonts w:ascii="Times New Roman" w:eastAsia="Times New Roman" w:hAnsi="Times New Roman"/>
                <w:color w:val="000000"/>
                <w:sz w:val="18"/>
                <w:szCs w:val="18"/>
                <w:lang w:bidi="en-US"/>
              </w:rPr>
            </w:pPr>
            <w:r w:rsidRPr="00CE75C0">
              <w:rPr>
                <w:rFonts w:ascii="Times New Roman" w:eastAsia="Times New Roman" w:hAnsi="Times New Roman"/>
                <w:color w:val="000000"/>
                <w:sz w:val="18"/>
                <w:szCs w:val="18"/>
                <w:lang w:bidi="en-US"/>
              </w:rPr>
              <w:t>Main Topics: How difficult it is for couples to devise ways of making love last and how therapists can be most helpful.</w:t>
            </w:r>
          </w:p>
          <w:p w14:paraId="131D4F23" w14:textId="77777777" w:rsidR="00CE75C0" w:rsidRPr="00CE75C0" w:rsidRDefault="00CE75C0" w:rsidP="00CE75C0">
            <w:pPr>
              <w:spacing w:after="0" w:line="264" w:lineRule="auto"/>
              <w:jc w:val="both"/>
              <w:rPr>
                <w:rFonts w:ascii="Times New Roman" w:eastAsia="Times New Roman" w:hAnsi="Times New Roman"/>
                <w:color w:val="000000"/>
                <w:sz w:val="18"/>
                <w:szCs w:val="18"/>
                <w:lang w:bidi="en-US"/>
              </w:rPr>
            </w:pPr>
          </w:p>
          <w:p w14:paraId="6671BE4B" w14:textId="77777777" w:rsidR="00CE75C0" w:rsidRPr="00CE75C0" w:rsidRDefault="00CE75C0" w:rsidP="00CE75C0">
            <w:pPr>
              <w:jc w:val="both"/>
              <w:rPr>
                <w:rFonts w:ascii="Times New Roman" w:hAnsi="Times New Roman"/>
                <w:sz w:val="18"/>
                <w:szCs w:val="18"/>
              </w:rPr>
            </w:pPr>
          </w:p>
        </w:tc>
      </w:tr>
    </w:tbl>
    <w:p w14:paraId="322A7704" w14:textId="77777777" w:rsidR="00CE75C0" w:rsidRPr="00CE75C0" w:rsidRDefault="00CE75C0" w:rsidP="00CE75C0">
      <w:pPr>
        <w:jc w:val="both"/>
        <w:rPr>
          <w:rFonts w:ascii="Times New Roman" w:eastAsia="Times New Roman" w:hAnsi="Times New Roman"/>
          <w:b/>
          <w:bCs/>
          <w:color w:val="FF0000"/>
        </w:rPr>
      </w:pPr>
      <w:r w:rsidRPr="00CE75C0">
        <w:rPr>
          <w:rFonts w:ascii="Times New Roman" w:eastAsia="Times New Roman" w:hAnsi="Times New Roman"/>
          <w:b/>
          <w:bCs/>
          <w:color w:val="FF0000"/>
        </w:rPr>
        <w:t>For more information and registration call (714) 633-3933</w:t>
      </w:r>
    </w:p>
    <w:p w14:paraId="2224ADEB" w14:textId="77777777" w:rsidR="00CE75C0" w:rsidRPr="00CE75C0" w:rsidRDefault="00CE75C0" w:rsidP="00CE75C0">
      <w:pPr>
        <w:pBdr>
          <w:top w:val="single" w:sz="48" w:space="1" w:color="auto"/>
          <w:left w:val="single" w:sz="48" w:space="4" w:color="auto"/>
          <w:bottom w:val="single" w:sz="48" w:space="1" w:color="auto"/>
          <w:right w:val="single" w:sz="48" w:space="4" w:color="auto"/>
        </w:pBdr>
        <w:spacing w:after="0" w:line="240" w:lineRule="auto"/>
        <w:rPr>
          <w:rFonts w:ascii="Times New Roman" w:eastAsiaTheme="minorHAnsi" w:hAnsi="Times New Roman"/>
          <w:sz w:val="16"/>
          <w:szCs w:val="16"/>
        </w:rPr>
      </w:pPr>
      <w:r w:rsidRPr="00CE75C0">
        <w:rPr>
          <w:rFonts w:ascii="Times New Roman" w:eastAsiaTheme="minorHAnsi" w:hAnsi="Times New Roman"/>
          <w:b/>
          <w:bCs/>
          <w:sz w:val="16"/>
          <w:szCs w:val="16"/>
        </w:rPr>
        <w:t>Continuing Education Certificates and Credits</w:t>
      </w:r>
      <w:r w:rsidRPr="00CE75C0">
        <w:rPr>
          <w:rFonts w:ascii="Times New Roman" w:eastAsiaTheme="minorHAnsi" w:hAnsi="Times New Roman"/>
          <w:sz w:val="16"/>
          <w:szCs w:val="16"/>
        </w:rPr>
        <w:br/>
        <w:t xml:space="preserve">     This course meets the qualifications for 15 hours of continuing education credit for LMFTs, LCSWs, LPCCs, and/or LEPs as required by the California Board of Behavioral Sciences. The Listening Perspectives Study Center is approved by the California Association of Marriage and Family Therapists to sponsor continuing education for LMFTs, LCSWs, LPCCs, and LEPs. The Listening Perspectives Study Center maintains responsibility for this program/course and its content. </w:t>
      </w:r>
    </w:p>
    <w:p w14:paraId="7430E590" w14:textId="77777777" w:rsidR="00CE75C0" w:rsidRPr="00CE75C0" w:rsidRDefault="00CE75C0" w:rsidP="00CE75C0">
      <w:pPr>
        <w:pBdr>
          <w:top w:val="single" w:sz="48" w:space="1" w:color="auto"/>
          <w:left w:val="single" w:sz="48" w:space="4" w:color="auto"/>
          <w:bottom w:val="single" w:sz="48" w:space="1" w:color="auto"/>
          <w:right w:val="single" w:sz="48" w:space="4" w:color="auto"/>
        </w:pBdr>
        <w:spacing w:after="0" w:line="240" w:lineRule="auto"/>
        <w:jc w:val="both"/>
        <w:rPr>
          <w:rFonts w:ascii="Times New Roman" w:eastAsiaTheme="minorHAnsi" w:hAnsi="Times New Roman"/>
          <w:sz w:val="16"/>
          <w:szCs w:val="16"/>
        </w:rPr>
      </w:pPr>
      <w:r w:rsidRPr="00CE75C0">
        <w:rPr>
          <w:rFonts w:ascii="Times New Roman" w:eastAsiaTheme="minorHAnsi" w:hAnsi="Times New Roman"/>
          <w:sz w:val="16"/>
          <w:szCs w:val="16"/>
        </w:rPr>
        <w:t>CAMFT Approved Provider# 25946</w:t>
      </w:r>
    </w:p>
    <w:p w14:paraId="12E3B34F" w14:textId="77777777" w:rsidR="00CE75C0" w:rsidRPr="00CE75C0" w:rsidRDefault="00CE75C0" w:rsidP="00CE75C0">
      <w:pPr>
        <w:pBdr>
          <w:top w:val="single" w:sz="48" w:space="1" w:color="auto"/>
          <w:left w:val="single" w:sz="48" w:space="4" w:color="auto"/>
          <w:bottom w:val="single" w:sz="48" w:space="1" w:color="auto"/>
          <w:right w:val="single" w:sz="48" w:space="4" w:color="auto"/>
        </w:pBdr>
        <w:spacing w:after="0" w:line="240" w:lineRule="auto"/>
        <w:jc w:val="both"/>
        <w:rPr>
          <w:rFonts w:ascii="Times New Roman" w:eastAsiaTheme="minorHAnsi" w:hAnsi="Times New Roman"/>
          <w:sz w:val="16"/>
          <w:szCs w:val="16"/>
        </w:rPr>
      </w:pPr>
    </w:p>
    <w:p w14:paraId="4462AA0D" w14:textId="77777777" w:rsidR="00CE75C0" w:rsidRPr="00CE75C0" w:rsidRDefault="00CE75C0" w:rsidP="00CE75C0">
      <w:pPr>
        <w:pBdr>
          <w:top w:val="single" w:sz="48" w:space="1" w:color="auto"/>
          <w:left w:val="single" w:sz="48" w:space="4" w:color="auto"/>
          <w:bottom w:val="single" w:sz="48" w:space="1" w:color="auto"/>
          <w:right w:val="single" w:sz="48" w:space="4" w:color="auto"/>
        </w:pBdr>
        <w:spacing w:after="0" w:line="240" w:lineRule="auto"/>
        <w:jc w:val="both"/>
        <w:rPr>
          <w:rFonts w:ascii="Times New Roman" w:eastAsiaTheme="minorHAnsi" w:hAnsi="Times New Roman"/>
          <w:sz w:val="16"/>
          <w:szCs w:val="16"/>
        </w:rPr>
      </w:pPr>
      <w:r w:rsidRPr="00CE75C0">
        <w:rPr>
          <w:rFonts w:ascii="Times New Roman" w:eastAsiaTheme="minorHAnsi" w:hAnsi="Times New Roman"/>
          <w:b/>
          <w:bCs/>
          <w:sz w:val="16"/>
          <w:szCs w:val="16"/>
        </w:rPr>
        <w:t xml:space="preserve">About </w:t>
      </w:r>
      <w:proofErr w:type="gramStart"/>
      <w:r w:rsidRPr="00CE75C0">
        <w:rPr>
          <w:rFonts w:ascii="Times New Roman" w:eastAsiaTheme="minorHAnsi" w:hAnsi="Times New Roman"/>
          <w:b/>
          <w:bCs/>
          <w:sz w:val="16"/>
          <w:szCs w:val="16"/>
        </w:rPr>
        <w:t>The</w:t>
      </w:r>
      <w:proofErr w:type="gramEnd"/>
      <w:r w:rsidRPr="00CE75C0">
        <w:rPr>
          <w:rFonts w:ascii="Times New Roman" w:eastAsiaTheme="minorHAnsi" w:hAnsi="Times New Roman"/>
          <w:b/>
          <w:bCs/>
          <w:sz w:val="16"/>
          <w:szCs w:val="16"/>
        </w:rPr>
        <w:t xml:space="preserve"> Listening Perspectives Study Center</w:t>
      </w:r>
    </w:p>
    <w:p w14:paraId="18229216" w14:textId="77777777" w:rsidR="00CE75C0" w:rsidRPr="00CE75C0" w:rsidRDefault="00CE75C0" w:rsidP="00CE75C0">
      <w:pPr>
        <w:pBdr>
          <w:top w:val="single" w:sz="48" w:space="1" w:color="auto"/>
          <w:left w:val="single" w:sz="48" w:space="4" w:color="auto"/>
          <w:bottom w:val="single" w:sz="48" w:space="1" w:color="auto"/>
          <w:right w:val="single" w:sz="48" w:space="4" w:color="auto"/>
        </w:pBdr>
        <w:spacing w:after="0" w:line="240" w:lineRule="auto"/>
        <w:rPr>
          <w:rFonts w:ascii="Times New Roman" w:eastAsiaTheme="minorHAnsi" w:hAnsi="Times New Roman"/>
          <w:sz w:val="16"/>
          <w:szCs w:val="16"/>
        </w:rPr>
      </w:pPr>
      <w:r w:rsidRPr="00CE75C0">
        <w:rPr>
          <w:rFonts w:ascii="Times New Roman" w:eastAsiaTheme="minorHAnsi" w:hAnsi="Times New Roman"/>
          <w:sz w:val="16"/>
          <w:szCs w:val="16"/>
        </w:rPr>
        <w:t xml:space="preserve">     The Listening Perspectives Study Center is an equal opportunity CE provider committed to principles equality and of social justice. Information regarding registration, fees, refunds, attendance policies, credits, </w:t>
      </w:r>
      <w:proofErr w:type="gramStart"/>
      <w:r w:rsidRPr="00CE75C0">
        <w:rPr>
          <w:rFonts w:ascii="Times New Roman" w:eastAsiaTheme="minorHAnsi" w:hAnsi="Times New Roman"/>
          <w:sz w:val="16"/>
          <w:szCs w:val="16"/>
        </w:rPr>
        <w:t>instructors</w:t>
      </w:r>
      <w:proofErr w:type="gramEnd"/>
      <w:r w:rsidRPr="00CE75C0">
        <w:rPr>
          <w:rFonts w:ascii="Times New Roman" w:eastAsiaTheme="minorHAnsi" w:hAnsi="Times New Roman"/>
          <w:sz w:val="16"/>
          <w:szCs w:val="16"/>
        </w:rPr>
        <w:t xml:space="preserve"> qualifications, ethics, grievances, and conflicts of interest are spelled out on our website, Listeningperspectives.com </w:t>
      </w:r>
    </w:p>
    <w:p w14:paraId="014B15E9" w14:textId="77777777" w:rsidR="00CE75C0" w:rsidRPr="00CE75C0" w:rsidRDefault="00CE75C0" w:rsidP="00CE75C0">
      <w:pPr>
        <w:pBdr>
          <w:top w:val="single" w:sz="48" w:space="1" w:color="auto"/>
          <w:left w:val="single" w:sz="48" w:space="4" w:color="auto"/>
          <w:bottom w:val="single" w:sz="48" w:space="1" w:color="auto"/>
          <w:right w:val="single" w:sz="48" w:space="4" w:color="auto"/>
        </w:pBdr>
        <w:spacing w:after="0" w:line="240" w:lineRule="auto"/>
        <w:rPr>
          <w:rFonts w:ascii="Times New Roman" w:eastAsiaTheme="minorHAnsi" w:hAnsi="Times New Roman"/>
          <w:sz w:val="16"/>
          <w:szCs w:val="16"/>
        </w:rPr>
      </w:pPr>
      <w:r w:rsidRPr="00CE75C0">
        <w:rPr>
          <w:rFonts w:ascii="Times New Roman" w:eastAsiaTheme="minorHAnsi" w:hAnsi="Times New Roman"/>
          <w:sz w:val="16"/>
          <w:szCs w:val="16"/>
        </w:rPr>
        <w:t xml:space="preserve">     There are no commercial interests or conflicts of interest involved in this Continuing Education class. Full attendance and completed course evaluation are required for Continuing Education credit for class. The knowledge and usefulness of the material presented in this class is based upon research and is limited to the contexts discussed. No experimental or dangerous procedures are part of this class. </w:t>
      </w:r>
    </w:p>
    <w:p w14:paraId="38943CCC" w14:textId="77777777" w:rsidR="00CE75C0" w:rsidRPr="00CE75C0" w:rsidRDefault="00CE75C0" w:rsidP="00CE75C0">
      <w:pPr>
        <w:pBdr>
          <w:top w:val="single" w:sz="48" w:space="1" w:color="auto"/>
          <w:left w:val="single" w:sz="48" w:space="4" w:color="auto"/>
          <w:bottom w:val="single" w:sz="48" w:space="1" w:color="auto"/>
          <w:right w:val="single" w:sz="48" w:space="4" w:color="auto"/>
        </w:pBdr>
        <w:spacing w:after="0" w:line="240" w:lineRule="auto"/>
        <w:rPr>
          <w:rFonts w:ascii="Times New Roman" w:eastAsiaTheme="minorHAnsi" w:hAnsi="Times New Roman"/>
          <w:sz w:val="16"/>
          <w:szCs w:val="16"/>
        </w:rPr>
      </w:pPr>
      <w:r w:rsidRPr="00CE75C0">
        <w:rPr>
          <w:rFonts w:ascii="Times New Roman" w:eastAsiaTheme="minorHAnsi" w:hAnsi="Times New Roman"/>
          <w:sz w:val="16"/>
          <w:szCs w:val="16"/>
        </w:rPr>
        <w:t>     The Listening Perspectives Study Center is committed to ensuring that our programs are accessible to participants with disabilities. Contact the center with your request and every effort will be made to accommodate you.</w:t>
      </w:r>
    </w:p>
    <w:p w14:paraId="29ED3DF2" w14:textId="77777777" w:rsidR="00CE75C0" w:rsidRPr="00CE75C0" w:rsidRDefault="00CE75C0" w:rsidP="00CE75C0">
      <w:pPr>
        <w:ind w:left="432"/>
        <w:rPr>
          <w:rFonts w:ascii="Times New Roman" w:hAnsi="Times New Roman"/>
          <w:color w:val="000000"/>
          <w:sz w:val="20"/>
          <w:szCs w:val="20"/>
        </w:rPr>
      </w:pPr>
      <w:r w:rsidRPr="00CE75C0">
        <w:rPr>
          <w:rFonts w:ascii="Times New Roman" w:hAnsi="Times New Roman"/>
          <w:color w:val="000000"/>
          <w:sz w:val="20"/>
          <w:szCs w:val="20"/>
        </w:rPr>
        <w:t>Unless otherwise specified Tuition is $95.00, Payments can be arranged and some scholarships are available. Full refunds are made if the course is cancelled by fax or letter 10 days before the first meeting</w:t>
      </w:r>
    </w:p>
    <w:sectPr w:rsidR="00CE75C0" w:rsidRPr="00CE75C0" w:rsidSect="0031086D">
      <w:pgSz w:w="12240" w:h="15840"/>
      <w:pgMar w:top="1440" w:right="1440" w:bottom="1440" w:left="1440" w:header="720" w:footer="720" w:gutter="0"/>
      <w:pgBorders w:offsetFrom="page">
        <w:top w:val="twistedLines1" w:sz="31" w:space="24" w:color="2F5496" w:themeColor="accent1" w:themeShade="BF"/>
        <w:left w:val="twistedLines1" w:sz="31" w:space="24" w:color="2F5496" w:themeColor="accent1" w:themeShade="BF"/>
        <w:bottom w:val="twistedLines1" w:sz="31" w:space="24" w:color="2F5496" w:themeColor="accent1" w:themeShade="BF"/>
        <w:right w:val="twistedLines1" w:sz="31"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172D3C"/>
    <w:multiLevelType w:val="hybridMultilevel"/>
    <w:tmpl w:val="0BF07A3C"/>
    <w:lvl w:ilvl="0" w:tplc="2A4AD83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F71BE"/>
    <w:multiLevelType w:val="multilevel"/>
    <w:tmpl w:val="A28E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C0"/>
    <w:rsid w:val="001B275F"/>
    <w:rsid w:val="0031086D"/>
    <w:rsid w:val="00CE75C0"/>
    <w:rsid w:val="00DE15AB"/>
    <w:rsid w:val="00F7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647B"/>
  <w15:chartTrackingRefBased/>
  <w15:docId w15:val="{4C5325E5-EC51-4DCC-9906-282EDB01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C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5C0"/>
    <w:pPr>
      <w:ind w:left="720"/>
      <w:contextualSpacing/>
    </w:pPr>
  </w:style>
  <w:style w:type="character" w:styleId="Hyperlink">
    <w:name w:val="Hyperlink"/>
    <w:uiPriority w:val="99"/>
    <w:unhideWhenUsed/>
    <w:rsid w:val="00CE75C0"/>
    <w:rPr>
      <w:color w:val="0000FF"/>
      <w:u w:val="single"/>
    </w:rPr>
  </w:style>
  <w:style w:type="paragraph" w:styleId="NoSpacing">
    <w:name w:val="No Spacing"/>
    <w:uiPriority w:val="1"/>
    <w:qFormat/>
    <w:rsid w:val="00CE75C0"/>
    <w:pPr>
      <w:spacing w:after="0" w:line="240" w:lineRule="auto"/>
    </w:pPr>
  </w:style>
  <w:style w:type="character" w:customStyle="1" w:styleId="a-size-large">
    <w:name w:val="a-size-large"/>
    <w:basedOn w:val="DefaultParagraphFont"/>
    <w:rsid w:val="00CE75C0"/>
  </w:style>
  <w:style w:type="table" w:styleId="TableGrid">
    <w:name w:val="Table Grid"/>
    <w:basedOn w:val="TableNormal"/>
    <w:uiPriority w:val="59"/>
    <w:rsid w:val="00CE75C0"/>
    <w:pPr>
      <w:spacing w:after="0" w:line="240" w:lineRule="auto"/>
    </w:pPr>
    <w:rPr>
      <w:rFonts w:ascii="Arial" w:eastAsiaTheme="minorEastAsia" w:hAnsi="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psychotherapybook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reepsychotherapybook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steningPerspectives.com" TargetMode="External"/><Relationship Id="rId11" Type="http://schemas.openxmlformats.org/officeDocument/2006/relationships/hyperlink" Target="http://www.listeningperspectives.com" TargetMode="External"/><Relationship Id="rId5" Type="http://schemas.openxmlformats.org/officeDocument/2006/relationships/image" Target="media/image1.png"/><Relationship Id="rId10" Type="http://schemas.openxmlformats.org/officeDocument/2006/relationships/hyperlink" Target="http://freepsychotherapybooks.org/" TargetMode="External"/><Relationship Id="rId4" Type="http://schemas.openxmlformats.org/officeDocument/2006/relationships/webSettings" Target="webSettings.xml"/><Relationship Id="rId9" Type="http://schemas.openxmlformats.org/officeDocument/2006/relationships/hyperlink" Target="http://freepsychotherapyboo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1776</Words>
  <Characters>10124</Characters>
  <Application>Microsoft Office Word</Application>
  <DocSecurity>0</DocSecurity>
  <Lines>84</Lines>
  <Paragraphs>23</Paragraphs>
  <ScaleCrop>false</ScaleCrop>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Mello</dc:creator>
  <cp:keywords/>
  <dc:description/>
  <cp:lastModifiedBy>Monica Mello</cp:lastModifiedBy>
  <cp:revision>5</cp:revision>
  <dcterms:created xsi:type="dcterms:W3CDTF">2021-02-23T22:45:00Z</dcterms:created>
  <dcterms:modified xsi:type="dcterms:W3CDTF">2021-03-09T20:50:00Z</dcterms:modified>
</cp:coreProperties>
</file>